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7B" w:rsidRDefault="0097722F">
      <w:r>
        <w:rPr>
          <w:noProof/>
        </w:rPr>
        <w:drawing>
          <wp:inline distT="0" distB="0" distL="0" distR="0" wp14:anchorId="44601E58" wp14:editId="3678E46B">
            <wp:extent cx="5943600" cy="76936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TE Tools and Resources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693660"/>
                    </a:xfrm>
                    <a:prstGeom prst="rect">
                      <a:avLst/>
                    </a:prstGeom>
                  </pic:spPr>
                </pic:pic>
              </a:graphicData>
            </a:graphic>
          </wp:inline>
        </w:drawing>
      </w:r>
    </w:p>
    <w:p w:rsidR="0097722F" w:rsidRDefault="0097722F"/>
    <w:p w:rsidR="0097722F" w:rsidRDefault="0011792B" w:rsidP="0011792B">
      <w:pPr>
        <w:jc w:val="right"/>
      </w:pPr>
      <w:r>
        <w:rPr>
          <w:noProof/>
        </w:rPr>
        <mc:AlternateContent>
          <mc:Choice Requires="wps">
            <w:drawing>
              <wp:anchor distT="0" distB="0" distL="114300" distR="114300" simplePos="0" relativeHeight="251666432" behindDoc="0" locked="0" layoutInCell="1" allowOverlap="1">
                <wp:simplePos x="0" y="0"/>
                <wp:positionH relativeFrom="rightMargin">
                  <wp:posOffset>-161925</wp:posOffset>
                </wp:positionH>
                <wp:positionV relativeFrom="paragraph">
                  <wp:posOffset>471170</wp:posOffset>
                </wp:positionV>
                <wp:extent cx="257175" cy="1809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57175" cy="1809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792B" w:rsidRDefault="00117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75pt;margin-top:37.1pt;width:20.25pt;height:14.25pt;z-index:251666432;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" fillcolor="white [3212]" stroked="f" strokeweight=".5pt">
                <v:textbox>
                  <w:txbxContent>
                    <w:p w:rsidR="0011792B" w:rsidRDefault="0011792B"/>
                  </w:txbxContent>
                </v:textbox>
                <w10:wrap anchorx="margin"/>
              </v:shape>
            </w:pict>
          </mc:Fallback>
        </mc:AlternateContent>
      </w:r>
    </w:p>
    <w:p w:rsidR="00B307DC" w:rsidRDefault="00B307DC" w:rsidP="00B307DC">
      <w:pPr>
        <w:pStyle w:val="TOC1"/>
      </w:pPr>
    </w:p>
    <w:p w:rsidR="0097722F" w:rsidRPr="00B307DC" w:rsidRDefault="0097722F" w:rsidP="00B307DC">
      <w:pPr>
        <w:pStyle w:val="TOC1"/>
      </w:pPr>
      <w:r w:rsidRPr="00B307DC">
        <w:t>Contents</w:t>
      </w:r>
    </w:p>
    <w:p w:rsidR="0097722F" w:rsidRPr="00B307DC" w:rsidRDefault="00614E4D" w:rsidP="0011792B">
      <w:pPr>
        <w:pStyle w:val="TOC1"/>
      </w:pPr>
      <w:hyperlink r:id="rId8" w:anchor="_Toc382995763" w:history="1">
        <w:r w:rsidR="0097722F" w:rsidRPr="00B307DC">
          <w:rPr>
            <w:rStyle w:val="Hyperlink"/>
            <w:b w:val="0"/>
            <w:color w:val="2E74B5" w:themeColor="accent1" w:themeShade="BF"/>
            <w:sz w:val="24"/>
            <w:szCs w:val="24"/>
            <w:u w:val="none"/>
          </w:rPr>
          <w:t>Introduction</w:t>
        </w:r>
        <w:r w:rsidR="0097722F" w:rsidRPr="00B307DC">
          <w:rPr>
            <w:rStyle w:val="Hyperlink"/>
            <w:b w:val="0"/>
            <w:webHidden/>
            <w:color w:val="2E74B5" w:themeColor="accent1" w:themeShade="BF"/>
            <w:sz w:val="24"/>
            <w:szCs w:val="24"/>
            <w:u w:val="none"/>
          </w:rPr>
          <w:tab/>
          <w:t>3</w:t>
        </w:r>
      </w:hyperlink>
    </w:p>
    <w:p w:rsidR="0097722F" w:rsidRPr="00B307DC" w:rsidRDefault="00614E4D" w:rsidP="0011792B">
      <w:pPr>
        <w:pStyle w:val="TOC1"/>
      </w:pPr>
      <w:hyperlink r:id="rId9" w:anchor="_Toc382995777" w:history="1">
        <w:r w:rsidR="0097722F" w:rsidRPr="00B307DC">
          <w:rPr>
            <w:rStyle w:val="Hyperlink"/>
            <w:b w:val="0"/>
            <w:color w:val="2E74B5" w:themeColor="accent1" w:themeShade="BF"/>
            <w:sz w:val="24"/>
            <w:szCs w:val="24"/>
            <w:u w:val="none"/>
          </w:rPr>
          <w:t>Resources</w:t>
        </w:r>
        <w:r w:rsidR="0097722F" w:rsidRPr="00B307DC">
          <w:rPr>
            <w:rStyle w:val="Hyperlink"/>
            <w:b w:val="0"/>
            <w:webHidden/>
            <w:color w:val="2E74B5" w:themeColor="accent1" w:themeShade="BF"/>
            <w:sz w:val="24"/>
            <w:szCs w:val="24"/>
            <w:u w:val="none"/>
          </w:rPr>
          <w:tab/>
          <w:t>4</w:t>
        </w:r>
      </w:hyperlink>
    </w:p>
    <w:p w:rsidR="0097722F" w:rsidRPr="00B307DC" w:rsidRDefault="0097722F" w:rsidP="0011792B">
      <w:pPr>
        <w:pStyle w:val="ListParagraph"/>
        <w:numPr>
          <w:ilvl w:val="0"/>
          <w:numId w:val="1"/>
        </w:numPr>
        <w:tabs>
          <w:tab w:val="right" w:leader="dot" w:pos="9350"/>
        </w:tabs>
        <w:spacing w:after="0" w:line="360" w:lineRule="auto"/>
        <w:rPr>
          <w:rFonts w:ascii="Candara" w:hAnsi="Candara" w:cs="Arial"/>
          <w:color w:val="2E74B5" w:themeColor="accent1" w:themeShade="BF"/>
          <w:sz w:val="24"/>
          <w:szCs w:val="24"/>
        </w:rPr>
      </w:pPr>
      <w:r w:rsidRPr="00B307DC">
        <w:rPr>
          <w:rFonts w:ascii="Candara" w:hAnsi="Candara" w:cs="Arial"/>
          <w:color w:val="2E74B5" w:themeColor="accent1" w:themeShade="BF"/>
          <w:sz w:val="24"/>
          <w:szCs w:val="24"/>
        </w:rPr>
        <w:t>EXECUTIVE HANDOUT: “FIRST DAY” OVERVIEW</w:t>
      </w:r>
      <w:r w:rsidR="0011792B" w:rsidRPr="0011792B">
        <w:rPr>
          <w:rFonts w:ascii="Candara" w:hAnsi="Candara" w:cs="Arial"/>
          <w:webHidden/>
          <w:color w:val="2E74B5" w:themeColor="accent1" w:themeShade="BF"/>
          <w:sz w:val="24"/>
          <w:szCs w:val="24"/>
        </w:rPr>
        <w:tab/>
        <w:t>4</w:t>
      </w:r>
    </w:p>
    <w:p w:rsidR="0097722F" w:rsidRPr="00B307DC" w:rsidRDefault="0097722F" w:rsidP="0011792B">
      <w:pPr>
        <w:pStyle w:val="ListParagraph"/>
        <w:numPr>
          <w:ilvl w:val="0"/>
          <w:numId w:val="1"/>
        </w:numPr>
        <w:tabs>
          <w:tab w:val="right" w:leader="dot" w:pos="9350"/>
        </w:tabs>
        <w:spacing w:after="0" w:line="360" w:lineRule="auto"/>
        <w:rPr>
          <w:rFonts w:ascii="Candara" w:hAnsi="Candara" w:cs="Arial"/>
          <w:color w:val="2E74B5" w:themeColor="accent1" w:themeShade="BF"/>
          <w:sz w:val="24"/>
          <w:szCs w:val="24"/>
        </w:rPr>
      </w:pPr>
      <w:r w:rsidRPr="00B307DC">
        <w:rPr>
          <w:rFonts w:ascii="Candara" w:hAnsi="Candara" w:cs="Arial"/>
          <w:color w:val="2E74B5" w:themeColor="accent1" w:themeShade="BF"/>
          <w:sz w:val="24"/>
          <w:szCs w:val="24"/>
        </w:rPr>
        <w:t>EXECUTIVE HANDOUT: CEO DECISIONS BEFORE/DURING/AFTER EVENT</w:t>
      </w:r>
      <w:r w:rsidR="0011792B" w:rsidRPr="0011792B">
        <w:rPr>
          <w:rFonts w:ascii="Candara" w:hAnsi="Candara" w:cs="Arial"/>
          <w:webHidden/>
          <w:color w:val="2E74B5" w:themeColor="accent1" w:themeShade="BF"/>
          <w:sz w:val="24"/>
          <w:szCs w:val="24"/>
        </w:rPr>
        <w:tab/>
        <w:t>4</w:t>
      </w:r>
    </w:p>
    <w:p w:rsidR="0097722F" w:rsidRPr="00B307DC" w:rsidRDefault="0097722F" w:rsidP="0011792B">
      <w:pPr>
        <w:pStyle w:val="ListParagraph"/>
        <w:numPr>
          <w:ilvl w:val="0"/>
          <w:numId w:val="1"/>
        </w:numPr>
        <w:tabs>
          <w:tab w:val="right" w:leader="dot" w:pos="9350"/>
        </w:tabs>
        <w:spacing w:after="0" w:line="360" w:lineRule="auto"/>
        <w:rPr>
          <w:rFonts w:ascii="Candara" w:hAnsi="Candara" w:cs="Arial"/>
          <w:color w:val="2E74B5" w:themeColor="accent1" w:themeShade="BF"/>
          <w:sz w:val="24"/>
          <w:szCs w:val="24"/>
        </w:rPr>
      </w:pPr>
      <w:r w:rsidRPr="00B307DC">
        <w:rPr>
          <w:rFonts w:ascii="Candara" w:hAnsi="Candara" w:cs="Arial"/>
          <w:color w:val="2E74B5" w:themeColor="accent1" w:themeShade="BF"/>
          <w:sz w:val="24"/>
          <w:szCs w:val="24"/>
        </w:rPr>
        <w:t xml:space="preserve">STAFF TEMPLATES </w:t>
      </w:r>
      <w:r w:rsidR="0011792B" w:rsidRPr="0011792B">
        <w:rPr>
          <w:rFonts w:ascii="Candara" w:hAnsi="Candara" w:cs="Arial"/>
          <w:webHidden/>
          <w:color w:val="2E74B5" w:themeColor="accent1" w:themeShade="BF"/>
          <w:sz w:val="24"/>
          <w:szCs w:val="24"/>
        </w:rPr>
        <w:tab/>
      </w:r>
      <w:r w:rsidR="00B4004C">
        <w:rPr>
          <w:rFonts w:ascii="Candara" w:hAnsi="Candara" w:cs="Arial"/>
          <w:webHidden/>
          <w:color w:val="2E74B5" w:themeColor="accent1" w:themeShade="BF"/>
          <w:sz w:val="24"/>
          <w:szCs w:val="24"/>
        </w:rPr>
        <w:t>12</w:t>
      </w:r>
    </w:p>
    <w:p w:rsidR="0097722F" w:rsidRPr="00B307DC" w:rsidRDefault="0097722F" w:rsidP="0011792B">
      <w:pPr>
        <w:pStyle w:val="ListParagraph"/>
        <w:numPr>
          <w:ilvl w:val="1"/>
          <w:numId w:val="2"/>
        </w:numPr>
        <w:tabs>
          <w:tab w:val="right" w:leader="dot" w:pos="9350"/>
        </w:tabs>
        <w:spacing w:after="0" w:line="360" w:lineRule="auto"/>
        <w:rPr>
          <w:rFonts w:ascii="Candara" w:hAnsi="Candara" w:cs="Arial"/>
          <w:color w:val="2E74B5" w:themeColor="accent1" w:themeShade="BF"/>
          <w:sz w:val="24"/>
          <w:szCs w:val="24"/>
        </w:rPr>
      </w:pPr>
      <w:r w:rsidRPr="00B307DC">
        <w:rPr>
          <w:rFonts w:ascii="Candara" w:hAnsi="Candara" w:cs="Arial"/>
          <w:color w:val="2E74B5" w:themeColor="accent1" w:themeShade="BF"/>
          <w:sz w:val="24"/>
          <w:szCs w:val="24"/>
        </w:rPr>
        <w:t>1-PAGE AGENCY WALLET CARD EXAMPLES</w:t>
      </w:r>
      <w:r w:rsidR="0011792B" w:rsidRPr="0011792B">
        <w:rPr>
          <w:rFonts w:ascii="Candara" w:hAnsi="Candara" w:cs="Arial"/>
          <w:webHidden/>
          <w:color w:val="2E74B5" w:themeColor="accent1" w:themeShade="BF"/>
          <w:sz w:val="24"/>
          <w:szCs w:val="24"/>
        </w:rPr>
        <w:tab/>
      </w:r>
      <w:r w:rsidR="00B4004C">
        <w:rPr>
          <w:rFonts w:ascii="Candara" w:hAnsi="Candara" w:cs="Arial"/>
          <w:webHidden/>
          <w:color w:val="2E74B5" w:themeColor="accent1" w:themeShade="BF"/>
          <w:sz w:val="24"/>
          <w:szCs w:val="24"/>
        </w:rPr>
        <w:t>12</w:t>
      </w:r>
    </w:p>
    <w:p w:rsidR="0097722F" w:rsidRPr="00B307DC" w:rsidRDefault="0097722F" w:rsidP="0011792B">
      <w:pPr>
        <w:pStyle w:val="ListParagraph"/>
        <w:numPr>
          <w:ilvl w:val="1"/>
          <w:numId w:val="2"/>
        </w:numPr>
        <w:tabs>
          <w:tab w:val="right" w:leader="dot" w:pos="9350"/>
        </w:tabs>
        <w:spacing w:after="0" w:line="360" w:lineRule="auto"/>
        <w:rPr>
          <w:rFonts w:ascii="Candara" w:hAnsi="Candara" w:cs="Arial"/>
          <w:color w:val="2E74B5" w:themeColor="accent1" w:themeShade="BF"/>
          <w:sz w:val="24"/>
          <w:szCs w:val="24"/>
        </w:rPr>
      </w:pPr>
      <w:r w:rsidRPr="00B307DC">
        <w:rPr>
          <w:rFonts w:ascii="Candara" w:hAnsi="Candara" w:cs="Arial"/>
          <w:color w:val="2E74B5" w:themeColor="accent1" w:themeShade="BF"/>
          <w:sz w:val="24"/>
          <w:szCs w:val="24"/>
        </w:rPr>
        <w:t>AGENCY RESOURCES TEMPLATE</w:t>
      </w:r>
      <w:r w:rsidR="0011792B" w:rsidRPr="0011792B">
        <w:rPr>
          <w:rFonts w:ascii="Candara" w:hAnsi="Candara" w:cs="Arial"/>
          <w:webHidden/>
          <w:color w:val="2E74B5" w:themeColor="accent1" w:themeShade="BF"/>
          <w:sz w:val="24"/>
          <w:szCs w:val="24"/>
        </w:rPr>
        <w:tab/>
      </w:r>
      <w:r w:rsidR="00B4004C">
        <w:rPr>
          <w:rFonts w:ascii="Candara" w:hAnsi="Candara" w:cs="Arial"/>
          <w:webHidden/>
          <w:color w:val="2E74B5" w:themeColor="accent1" w:themeShade="BF"/>
          <w:sz w:val="24"/>
          <w:szCs w:val="24"/>
        </w:rPr>
        <w:t>1</w:t>
      </w:r>
      <w:r w:rsidR="0011792B" w:rsidRPr="0011792B">
        <w:rPr>
          <w:rFonts w:ascii="Candara" w:hAnsi="Candara" w:cs="Arial"/>
          <w:webHidden/>
          <w:color w:val="2E74B5" w:themeColor="accent1" w:themeShade="BF"/>
          <w:sz w:val="24"/>
          <w:szCs w:val="24"/>
        </w:rPr>
        <w:t>4</w:t>
      </w:r>
    </w:p>
    <w:p w:rsidR="0097722F" w:rsidRPr="00B307DC" w:rsidRDefault="0097722F" w:rsidP="0011792B">
      <w:pPr>
        <w:pStyle w:val="ListParagraph"/>
        <w:numPr>
          <w:ilvl w:val="1"/>
          <w:numId w:val="2"/>
        </w:numPr>
        <w:tabs>
          <w:tab w:val="right" w:leader="dot" w:pos="9350"/>
        </w:tabs>
        <w:spacing w:after="0" w:line="360" w:lineRule="auto"/>
        <w:rPr>
          <w:rFonts w:ascii="Candara" w:hAnsi="Candara" w:cs="Arial"/>
          <w:color w:val="2E74B5" w:themeColor="accent1" w:themeShade="BF"/>
          <w:sz w:val="24"/>
          <w:szCs w:val="24"/>
        </w:rPr>
      </w:pPr>
      <w:r w:rsidRPr="00B307DC">
        <w:rPr>
          <w:rFonts w:ascii="Candara" w:hAnsi="Candara" w:cs="Arial"/>
          <w:color w:val="2E74B5" w:themeColor="accent1" w:themeShade="BF"/>
          <w:sz w:val="24"/>
          <w:szCs w:val="24"/>
        </w:rPr>
        <w:t>EMERGENCY CONTACT LIST TEMPLATE</w:t>
      </w:r>
      <w:r w:rsidR="0011792B" w:rsidRPr="0011792B">
        <w:rPr>
          <w:rFonts w:ascii="Candara" w:hAnsi="Candara" w:cs="Arial"/>
          <w:webHidden/>
          <w:color w:val="2E74B5" w:themeColor="accent1" w:themeShade="BF"/>
          <w:sz w:val="24"/>
          <w:szCs w:val="24"/>
        </w:rPr>
        <w:tab/>
      </w:r>
      <w:r w:rsidR="00B4004C">
        <w:rPr>
          <w:rFonts w:ascii="Candara" w:hAnsi="Candara" w:cs="Arial"/>
          <w:webHidden/>
          <w:color w:val="2E74B5" w:themeColor="accent1" w:themeShade="BF"/>
          <w:sz w:val="24"/>
          <w:szCs w:val="24"/>
        </w:rPr>
        <w:t>15</w:t>
      </w:r>
    </w:p>
    <w:p w:rsidR="00A44300" w:rsidRPr="00B307DC" w:rsidRDefault="00A44300" w:rsidP="00A44300">
      <w:pPr>
        <w:pStyle w:val="Heading1"/>
        <w:rPr>
          <w:rFonts w:ascii="Candara" w:hAnsi="Candara"/>
          <w:sz w:val="40"/>
          <w:szCs w:val="40"/>
        </w:rPr>
      </w:pPr>
      <w:r w:rsidRPr="00B307DC">
        <w:rPr>
          <w:sz w:val="40"/>
          <w:szCs w:val="40"/>
        </w:rPr>
        <w:br w:type="column"/>
      </w:r>
      <w:r w:rsidRPr="00B307DC">
        <w:rPr>
          <w:rFonts w:ascii="Candara" w:hAnsi="Candara"/>
          <w:sz w:val="40"/>
          <w:szCs w:val="40"/>
        </w:rPr>
        <w:lastRenderedPageBreak/>
        <w:t xml:space="preserve">Introduction </w:t>
      </w:r>
    </w:p>
    <w:p w:rsidR="00A44300" w:rsidRDefault="00A44300" w:rsidP="00A44300">
      <w:pPr>
        <w:pStyle w:val="20BodyText"/>
      </w:pPr>
      <w:r>
        <w:t xml:space="preserve">To assist in the transition of a new CEO, staff resources and tools have been developed as a supplement to </w:t>
      </w:r>
      <w:r>
        <w:rPr>
          <w:i/>
          <w:iCs/>
        </w:rPr>
        <w:t>Managing Catastrophic Transportation Emergencies: A Guide for Transportation Executives.</w:t>
      </w:r>
      <w:r>
        <w:t xml:space="preserve"> The resources—a set of executive Handouts—were based on the thoughts and advice from CEO peers who have been in similar positions. The tools were based on the experiences of current and retired transportation staff who have supported their CEOs in emergency response. </w:t>
      </w:r>
    </w:p>
    <w:p w:rsidR="00A44300" w:rsidRDefault="00A44300" w:rsidP="00A44300">
      <w:r>
        <w:t>Two executive handouts were developed. One provides insights into the new position and is designed to be given to the new CEO to read on their first day. The other provides an overview of key CEO decisions to be made before, during, and after an event occurs and is designed to be used an ongoing resource by the executive. The tools provide examples of resource and emergency contact sheets and wallet cards in current use by some state DOTs.</w:t>
      </w:r>
    </w:p>
    <w:p w:rsidR="00B4004C" w:rsidRDefault="00A44300" w:rsidP="00A44300">
      <w:pPr>
        <w:pStyle w:val="02Subtitle2ndlevel"/>
        <w:rPr>
          <w:sz w:val="40"/>
          <w:szCs w:val="40"/>
        </w:rPr>
      </w:pPr>
      <w:r w:rsidRPr="00B307DC">
        <w:rPr>
          <w:sz w:val="40"/>
          <w:szCs w:val="40"/>
        </w:rPr>
        <w:br w:type="column"/>
      </w:r>
    </w:p>
    <w:p w:rsidR="00A44300" w:rsidRPr="00B4004C" w:rsidRDefault="00A44300" w:rsidP="00A44300">
      <w:pPr>
        <w:pStyle w:val="02Subtitle2ndlevel"/>
        <w:rPr>
          <w:sz w:val="40"/>
          <w:szCs w:val="40"/>
        </w:rPr>
      </w:pPr>
      <w:r w:rsidRPr="00B307DC">
        <w:rPr>
          <w:rFonts w:ascii="Candara" w:hAnsi="Candara"/>
          <w:color w:val="2E74B5" w:themeColor="accent1" w:themeShade="BF"/>
          <w:sz w:val="40"/>
          <w:szCs w:val="40"/>
        </w:rPr>
        <w:t>Two-Page Executive Handout for First Day</w:t>
      </w:r>
    </w:p>
    <w:p w:rsidR="00A44300" w:rsidRDefault="00A44300" w:rsidP="00A44300">
      <w:pPr>
        <w:pStyle w:val="20BodyText"/>
        <w:spacing w:before="120"/>
      </w:pPr>
      <w:r>
        <w:t xml:space="preserve">The executive handout on the following pages was designed to be given to new CEOs to read on their first day in the new position. It was developed based on insights and advice from CEO peers. </w:t>
      </w:r>
    </w:p>
    <w:p w:rsidR="00A44300" w:rsidRDefault="00A44300" w:rsidP="00A44300">
      <w:r>
        <w:br/>
      </w:r>
    </w:p>
    <w:p w:rsidR="00A44300" w:rsidRPr="00B307DC" w:rsidRDefault="00A44300" w:rsidP="00A44300">
      <w:pPr>
        <w:pStyle w:val="20BodyText"/>
        <w:jc w:val="center"/>
        <w:rPr>
          <w:rFonts w:ascii="Arial" w:hAnsi="Arial" w:cs="Arial"/>
          <w:b/>
          <w:color w:val="2E74B5" w:themeColor="accent1" w:themeShade="BF"/>
        </w:rPr>
      </w:pPr>
      <w:r>
        <w:br w:type="column"/>
      </w:r>
      <w:r w:rsidRPr="00B307DC">
        <w:rPr>
          <w:rFonts w:ascii="Arial" w:hAnsi="Arial" w:cs="Arial"/>
          <w:b/>
          <w:noProof/>
          <w:color w:val="2E74B5" w:themeColor="accent1" w:themeShade="BF"/>
          <w:sz w:val="36"/>
          <w:szCs w:val="36"/>
        </w:rPr>
        <w:lastRenderedPageBreak/>
        <mc:AlternateContent>
          <mc:Choice Requires="wps">
            <w:drawing>
              <wp:anchor distT="0" distB="0" distL="114300" distR="114300" simplePos="0" relativeHeight="251659264" behindDoc="1" locked="0" layoutInCell="1" allowOverlap="1" wp14:anchorId="1D8A69F1" wp14:editId="620EFCD8">
                <wp:simplePos x="0" y="0"/>
                <wp:positionH relativeFrom="column">
                  <wp:posOffset>-190500</wp:posOffset>
                </wp:positionH>
                <wp:positionV relativeFrom="paragraph">
                  <wp:posOffset>-80646</wp:posOffset>
                </wp:positionV>
                <wp:extent cx="6334125" cy="7934325"/>
                <wp:effectExtent l="38100" t="38100" r="123825" b="123825"/>
                <wp:wrapNone/>
                <wp:docPr id="2" name="Text Box 2"/>
                <wp:cNvGraphicFramePr/>
                <a:graphic xmlns:a="http://schemas.openxmlformats.org/drawingml/2006/main">
                  <a:graphicData uri="http://schemas.microsoft.com/office/word/2010/wordprocessingShape">
                    <wps:wsp>
                      <wps:cNvSpPr txBox="1"/>
                      <wps:spPr>
                        <a:xfrm>
                          <a:off x="0" y="0"/>
                          <a:ext cx="6334125" cy="793432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774BB2" w:rsidRDefault="00774B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A69F1" id="Text Box 2" o:spid="_x0000_s1027" type="#_x0000_t202" style="position:absolute;left:0;text-align:left;margin-left:-15pt;margin-top:-6.35pt;width:498.75pt;height:6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" fillcolor="white [3201]" strokeweight=".5pt">
                <v:shadow on="t" color="black" opacity="26214f" origin="-.5,-.5" offset=".74836mm,.74836mm"/>
                <v:textbox>
                  <w:txbxContent>
                    <w:p w:rsidR="00774BB2" w:rsidRDefault="00774BB2"/>
                  </w:txbxContent>
                </v:textbox>
              </v:shape>
            </w:pict>
          </mc:Fallback>
        </mc:AlternateContent>
      </w:r>
      <w:r w:rsidRPr="00B307DC">
        <w:rPr>
          <w:rFonts w:ascii="Arial" w:hAnsi="Arial" w:cs="Arial"/>
          <w:b/>
          <w:color w:val="2E74B5" w:themeColor="accent1" w:themeShade="BF"/>
          <w:sz w:val="36"/>
          <w:szCs w:val="36"/>
        </w:rPr>
        <w:t>WELCOME AND INTRODUCTION</w:t>
      </w:r>
    </w:p>
    <w:p w:rsidR="00A44300" w:rsidRDefault="00A44300" w:rsidP="00A44300">
      <w:pPr>
        <w:pStyle w:val="20BodyText"/>
        <w:rPr>
          <w:rFonts w:ascii="Arial" w:hAnsi="Arial" w:cs="Arial"/>
        </w:rPr>
      </w:pPr>
      <w:r>
        <w:rPr>
          <w:rFonts w:ascii="Arial" w:hAnsi="Arial" w:cs="Arial"/>
        </w:rPr>
        <w:t>Congratulations on being appointed the new CEO of your organization. This can be one of the most powerful and exciting opportunities in your career. Your time in public service will be critical to those you serve, even though it may often go unseen.</w:t>
      </w:r>
    </w:p>
    <w:p w:rsidR="00A44300" w:rsidRDefault="00A44300" w:rsidP="00A44300">
      <w:pPr>
        <w:pStyle w:val="20BodyText"/>
        <w:rPr>
          <w:rFonts w:ascii="Arial" w:hAnsi="Arial" w:cs="Arial"/>
        </w:rPr>
      </w:pPr>
      <w:r>
        <w:rPr>
          <w:rFonts w:ascii="Arial" w:hAnsi="Arial" w:cs="Arial"/>
        </w:rPr>
        <w:t xml:space="preserve">At some point during your tenure, you will be called upon to deal with a major emergency or disaster. One need only watch the evening news to become aware of the potential for loss of life, devastation, and havoc that can occur as the result of manmade or environmental incidents and disasters such as floods, storms, fires, earthquakes, terrorist events, explosions, gunman events, and hazardous materials incidents. When it does happen, the day-to-day methods that you use in your operation will be insufficient to handle the large-scale </w:t>
      </w:r>
      <w:r>
        <w:rPr>
          <w:rFonts w:ascii="Arial" w:hAnsi="Arial" w:cs="Arial"/>
        </w:rPr>
        <w:br/>
        <w:t>emergency.</w:t>
      </w:r>
    </w:p>
    <w:p w:rsidR="00A44300" w:rsidRDefault="00A44300" w:rsidP="00A44300">
      <w:pPr>
        <w:pStyle w:val="20BodyText"/>
        <w:rPr>
          <w:rFonts w:ascii="Arial" w:hAnsi="Arial" w:cs="Arial"/>
        </w:rPr>
      </w:pPr>
      <w:r>
        <w:rPr>
          <w:rFonts w:ascii="Arial" w:hAnsi="Arial" w:cs="Arial"/>
        </w:rPr>
        <w:t xml:space="preserve">A comprehensive emergency management program does the following: </w:t>
      </w:r>
    </w:p>
    <w:p w:rsidR="00A44300" w:rsidRDefault="00A44300" w:rsidP="00A44300">
      <w:pPr>
        <w:pStyle w:val="20BodyText"/>
        <w:tabs>
          <w:tab w:val="left" w:pos="520"/>
        </w:tabs>
        <w:ind w:left="460" w:hanging="200"/>
        <w:rPr>
          <w:rFonts w:ascii="Arial" w:hAnsi="Arial" w:cs="Arial"/>
        </w:rPr>
      </w:pPr>
      <w:r>
        <w:rPr>
          <w:rFonts w:ascii="Arial" w:hAnsi="Arial" w:cs="Arial"/>
        </w:rPr>
        <w:t>•</w:t>
      </w:r>
      <w:r>
        <w:rPr>
          <w:rFonts w:ascii="Arial" w:hAnsi="Arial" w:cs="Arial"/>
        </w:rPr>
        <w:tab/>
        <w:t>Examines potential emergencies and disasters based on the risks posed by likely hazards.</w:t>
      </w:r>
    </w:p>
    <w:p w:rsidR="00A44300" w:rsidRDefault="00A44300" w:rsidP="00A44300">
      <w:pPr>
        <w:pStyle w:val="20BodyText"/>
        <w:tabs>
          <w:tab w:val="left" w:pos="520"/>
        </w:tabs>
        <w:ind w:left="460" w:hanging="200"/>
        <w:rPr>
          <w:rFonts w:ascii="Arial" w:hAnsi="Arial" w:cs="Arial"/>
        </w:rPr>
      </w:pPr>
      <w:r>
        <w:rPr>
          <w:rFonts w:ascii="Arial" w:hAnsi="Arial" w:cs="Arial"/>
        </w:rPr>
        <w:t>•</w:t>
      </w:r>
      <w:r>
        <w:rPr>
          <w:rFonts w:ascii="Arial" w:hAnsi="Arial" w:cs="Arial"/>
        </w:rPr>
        <w:tab/>
        <w:t>Develops and implements programs aimed toward reducing the impact of these events on your agency.</w:t>
      </w:r>
    </w:p>
    <w:p w:rsidR="00A44300" w:rsidRDefault="00A44300" w:rsidP="00A44300">
      <w:pPr>
        <w:pStyle w:val="20BodyText"/>
        <w:spacing w:after="0"/>
        <w:rPr>
          <w:rFonts w:ascii="Arial" w:hAnsi="Arial" w:cs="Arial"/>
        </w:rPr>
      </w:pPr>
      <w:r>
        <w:rPr>
          <w:rFonts w:ascii="Arial" w:hAnsi="Arial" w:cs="Arial"/>
        </w:rPr>
        <w:t xml:space="preserve">Your agency must be prepared for those risks that cannot be eliminated, and be prepared for the actions required to deal with the consequences of actual events and to recover from those events. </w:t>
      </w:r>
    </w:p>
    <w:p w:rsidR="00A44300" w:rsidRDefault="00A44300" w:rsidP="00A44300">
      <w:pPr>
        <w:pStyle w:val="20BodyText"/>
        <w:spacing w:after="0"/>
        <w:rPr>
          <w:rFonts w:ascii="Arial" w:eastAsia="MS Mincho" w:hAnsi="Arial" w:cs="Arial"/>
          <w:sz w:val="24"/>
          <w:szCs w:val="24"/>
        </w:rPr>
      </w:pPr>
    </w:p>
    <w:p w:rsidR="00774BB2" w:rsidRPr="00A44300" w:rsidRDefault="00774BB2" w:rsidP="00A44300">
      <w:pPr>
        <w:pStyle w:val="20BodyText"/>
        <w:spacing w:after="0"/>
        <w:rPr>
          <w:rFonts w:ascii="Arial" w:eastAsia="MS Mincho" w:hAnsi="Arial" w:cs="Arial"/>
          <w:sz w:val="24"/>
          <w:szCs w:val="24"/>
        </w:rPr>
      </w:pPr>
      <w:r w:rsidRPr="00A44300">
        <w:rPr>
          <w:rFonts w:ascii="Arial" w:eastAsia="MS Mincho" w:hAnsi="Arial" w:cs="Arial"/>
          <w:sz w:val="24"/>
          <w:szCs w:val="24"/>
        </w:rPr>
        <w:t>Emergency operations planning activities are divided into four phases.</w:t>
      </w:r>
    </w:p>
    <w:p w:rsidR="00774BB2" w:rsidRPr="00786B91" w:rsidRDefault="00774BB2" w:rsidP="00786B91">
      <w:pPr>
        <w:pStyle w:val="20BodyText"/>
        <w:numPr>
          <w:ilvl w:val="0"/>
          <w:numId w:val="4"/>
        </w:numPr>
        <w:tabs>
          <w:tab w:val="clear" w:pos="720"/>
          <w:tab w:val="num" w:pos="810"/>
        </w:tabs>
        <w:spacing w:beforeLines="60" w:before="144" w:after="0"/>
        <w:ind w:left="821" w:hanging="274"/>
        <w:rPr>
          <w:rFonts w:ascii="Arial" w:eastAsia="MS Mincho" w:hAnsi="Arial" w:cs="Arial"/>
        </w:rPr>
      </w:pPr>
      <w:r w:rsidRPr="00B307DC">
        <w:rPr>
          <w:rFonts w:ascii="Arial" w:eastAsia="MS Mincho" w:hAnsi="Arial" w:cs="Arial"/>
          <w:b/>
          <w:bCs/>
          <w:i/>
          <w:iCs/>
          <w:color w:val="2E74B5" w:themeColor="accent1" w:themeShade="BF"/>
        </w:rPr>
        <w:t>Mitigation</w:t>
      </w:r>
      <w:r w:rsidRPr="00B307DC">
        <w:rPr>
          <w:rFonts w:ascii="Arial" w:eastAsia="MS Mincho" w:hAnsi="Arial" w:cs="Arial"/>
          <w:color w:val="2E74B5" w:themeColor="accent1" w:themeShade="BF"/>
        </w:rPr>
        <w:t>—</w:t>
      </w:r>
      <w:proofErr w:type="gramStart"/>
      <w:r w:rsidRPr="00786B91">
        <w:rPr>
          <w:rFonts w:ascii="Arial" w:eastAsia="MS Mincho" w:hAnsi="Arial" w:cs="Arial"/>
          <w:i/>
          <w:iCs/>
        </w:rPr>
        <w:t>Takin</w:t>
      </w:r>
      <w:r w:rsidRPr="00614E4D">
        <w:rPr>
          <w:rFonts w:ascii="Arial" w:eastAsia="MS Mincho" w:hAnsi="Arial" w:cs="Arial"/>
          <w:i/>
        </w:rPr>
        <w:t>g</w:t>
      </w:r>
      <w:proofErr w:type="gramEnd"/>
      <w:r w:rsidRPr="00786B91">
        <w:rPr>
          <w:rFonts w:ascii="Arial" w:eastAsia="MS Mincho" w:hAnsi="Arial" w:cs="Arial"/>
        </w:rPr>
        <w:t xml:space="preserve"> </w:t>
      </w:r>
      <w:r w:rsidRPr="00786B91">
        <w:rPr>
          <w:rFonts w:ascii="Arial" w:eastAsia="MS Mincho" w:hAnsi="Arial" w:cs="Arial"/>
          <w:i/>
          <w:iCs/>
        </w:rPr>
        <w:t>sustained actions to reduce or eliminate risk to people and property from emergencies and their effects.</w:t>
      </w:r>
    </w:p>
    <w:p w:rsidR="00774BB2" w:rsidRPr="00786B91" w:rsidRDefault="00774BB2" w:rsidP="00786B91">
      <w:pPr>
        <w:pStyle w:val="20BodyText"/>
        <w:numPr>
          <w:ilvl w:val="0"/>
          <w:numId w:val="4"/>
        </w:numPr>
        <w:tabs>
          <w:tab w:val="clear" w:pos="720"/>
          <w:tab w:val="num" w:pos="810"/>
        </w:tabs>
        <w:spacing w:beforeLines="60" w:before="144" w:after="0"/>
        <w:ind w:left="810" w:hanging="270"/>
        <w:rPr>
          <w:rFonts w:ascii="Arial" w:eastAsia="MS Mincho" w:hAnsi="Arial" w:cs="Arial"/>
        </w:rPr>
      </w:pPr>
      <w:r w:rsidRPr="00B307DC">
        <w:rPr>
          <w:rFonts w:ascii="Arial" w:eastAsia="MS Mincho" w:hAnsi="Arial" w:cs="Arial"/>
          <w:b/>
          <w:bCs/>
          <w:i/>
          <w:iCs/>
          <w:color w:val="2E74B5" w:themeColor="accent1" w:themeShade="BF"/>
        </w:rPr>
        <w:t>Preparedness</w:t>
      </w:r>
      <w:r w:rsidRPr="00B307DC">
        <w:rPr>
          <w:rFonts w:ascii="Arial" w:eastAsia="MS Mincho" w:hAnsi="Arial" w:cs="Arial"/>
          <w:i/>
          <w:iCs/>
          <w:color w:val="2E74B5" w:themeColor="accent1" w:themeShade="BF"/>
        </w:rPr>
        <w:t>—</w:t>
      </w:r>
      <w:r w:rsidRPr="00786B91">
        <w:rPr>
          <w:rFonts w:ascii="Arial" w:eastAsia="MS Mincho" w:hAnsi="Arial" w:cs="Arial"/>
          <w:i/>
          <w:iCs/>
        </w:rPr>
        <w:t>Building the emergency management function to respond effectively to, and recover from, any event.</w:t>
      </w:r>
    </w:p>
    <w:p w:rsidR="00A44300" w:rsidRPr="00786B91" w:rsidRDefault="00774BB2" w:rsidP="00786B91">
      <w:pPr>
        <w:pStyle w:val="20BodyText"/>
        <w:numPr>
          <w:ilvl w:val="0"/>
          <w:numId w:val="4"/>
        </w:numPr>
        <w:tabs>
          <w:tab w:val="clear" w:pos="720"/>
          <w:tab w:val="num" w:pos="810"/>
        </w:tabs>
        <w:spacing w:beforeLines="60" w:before="144" w:after="0"/>
        <w:ind w:left="810" w:hanging="270"/>
        <w:rPr>
          <w:rFonts w:ascii="Arial" w:eastAsia="MS Mincho" w:hAnsi="Arial" w:cs="Arial"/>
        </w:rPr>
      </w:pPr>
      <w:r w:rsidRPr="00B307DC">
        <w:rPr>
          <w:rFonts w:ascii="Arial" w:eastAsia="MS Mincho" w:hAnsi="Arial" w:cs="Arial"/>
          <w:b/>
          <w:bCs/>
          <w:i/>
          <w:iCs/>
          <w:color w:val="2E74B5" w:themeColor="accent1" w:themeShade="BF"/>
        </w:rPr>
        <w:t>Response</w:t>
      </w:r>
      <w:r w:rsidRPr="00B307DC">
        <w:rPr>
          <w:rFonts w:ascii="Arial" w:eastAsia="MS Mincho" w:hAnsi="Arial" w:cs="Arial"/>
          <w:i/>
          <w:iCs/>
          <w:color w:val="2E74B5" w:themeColor="accent1" w:themeShade="BF"/>
        </w:rPr>
        <w:t>—</w:t>
      </w:r>
      <w:r w:rsidRPr="00786B91">
        <w:rPr>
          <w:rFonts w:ascii="Arial" w:eastAsia="MS Mincho" w:hAnsi="Arial" w:cs="Arial"/>
          <w:i/>
          <w:iCs/>
        </w:rPr>
        <w:t>Conducting emergency operations to save lives and property by doing such things as evacuating victims; providing food, water, shelter, and medical care to those in need; and restoring critical services.</w:t>
      </w:r>
    </w:p>
    <w:p w:rsidR="00A44300" w:rsidRPr="00786B91" w:rsidRDefault="00774BB2" w:rsidP="00786B91">
      <w:pPr>
        <w:pStyle w:val="20BodyText"/>
        <w:numPr>
          <w:ilvl w:val="0"/>
          <w:numId w:val="4"/>
        </w:numPr>
        <w:tabs>
          <w:tab w:val="clear" w:pos="720"/>
          <w:tab w:val="num" w:pos="810"/>
        </w:tabs>
        <w:spacing w:beforeLines="60" w:before="144" w:after="0"/>
        <w:ind w:left="810" w:hanging="270"/>
        <w:rPr>
          <w:rFonts w:ascii="Arial" w:eastAsia="MS Mincho" w:hAnsi="Arial" w:cs="Arial"/>
        </w:rPr>
      </w:pPr>
      <w:r w:rsidRPr="00B307DC">
        <w:rPr>
          <w:rFonts w:ascii="Arial" w:eastAsia="MS Mincho" w:hAnsi="Arial" w:cs="Arial"/>
          <w:b/>
          <w:bCs/>
          <w:i/>
          <w:iCs/>
          <w:color w:val="2E74B5" w:themeColor="accent1" w:themeShade="BF"/>
        </w:rPr>
        <w:t>Recovery</w:t>
      </w:r>
      <w:r w:rsidRPr="00B307DC">
        <w:rPr>
          <w:rFonts w:ascii="Arial" w:eastAsia="MS Mincho" w:hAnsi="Arial" w:cs="Arial"/>
          <w:i/>
          <w:iCs/>
          <w:color w:val="2E74B5" w:themeColor="accent1" w:themeShade="BF"/>
        </w:rPr>
        <w:t>—</w:t>
      </w:r>
      <w:r w:rsidRPr="00786B91">
        <w:rPr>
          <w:rFonts w:ascii="Arial" w:eastAsia="MS Mincho" w:hAnsi="Arial" w:cs="Arial"/>
          <w:i/>
          <w:iCs/>
        </w:rPr>
        <w:t>Rebuilding so that you can function on your own, return to normal operations, and protect against future hazards.</w:t>
      </w:r>
    </w:p>
    <w:p w:rsidR="00A44300" w:rsidRDefault="00A44300" w:rsidP="00A44300">
      <w:pPr>
        <w:pStyle w:val="20BodyText"/>
        <w:spacing w:after="0" w:line="20" w:lineRule="atLeast"/>
        <w:rPr>
          <w:rFonts w:ascii="Arial" w:hAnsi="Arial" w:cs="Arial"/>
        </w:rPr>
      </w:pPr>
      <w:bookmarkStart w:id="0" w:name="_GoBack"/>
      <w:bookmarkEnd w:id="0"/>
    </w:p>
    <w:p w:rsidR="00A44300" w:rsidRDefault="00A44300" w:rsidP="00A44300">
      <w:pPr>
        <w:pStyle w:val="20BodyText"/>
        <w:spacing w:after="0" w:line="20" w:lineRule="atLeast"/>
        <w:rPr>
          <w:rFonts w:ascii="Arial" w:hAnsi="Arial" w:cs="Arial"/>
        </w:rPr>
      </w:pPr>
      <w:r>
        <w:rPr>
          <w:rFonts w:ascii="Arial" w:hAnsi="Arial" w:cs="Arial"/>
        </w:rPr>
        <w:t xml:space="preserve">Former and current transportation executives were interviewed to understand CEO actions and decisions during events to better understand concepts for preparing to manage transportation emergencies. Here is a summary of the thoughts and advice from others who have been in your position.       </w:t>
      </w:r>
    </w:p>
    <w:p w:rsidR="00A44300" w:rsidRDefault="00A44300" w:rsidP="00A44300">
      <w:pPr>
        <w:pStyle w:val="20BodyText"/>
        <w:spacing w:after="0" w:line="20" w:lineRule="atLeast"/>
        <w:jc w:val="center"/>
        <w:rPr>
          <w:rFonts w:ascii="Arial" w:hAnsi="Arial" w:cs="Arial"/>
        </w:rPr>
      </w:pPr>
    </w:p>
    <w:p w:rsidR="00A44300" w:rsidRDefault="00A44300" w:rsidP="00A44300">
      <w:pPr>
        <w:pStyle w:val="20BodyText"/>
        <w:spacing w:after="0" w:line="20" w:lineRule="atLeast"/>
        <w:jc w:val="center"/>
        <w:rPr>
          <w:rFonts w:ascii="Arial" w:hAnsi="Arial" w:cs="Arial"/>
        </w:rPr>
      </w:pPr>
      <w:r>
        <w:rPr>
          <w:rFonts w:ascii="Arial" w:hAnsi="Arial" w:cs="Arial"/>
        </w:rPr>
        <w:t>1</w:t>
      </w:r>
    </w:p>
    <w:p w:rsidR="00786B91" w:rsidRPr="00C270BD" w:rsidRDefault="00786B91" w:rsidP="00C270BD">
      <w:pPr>
        <w:spacing w:before="240" w:after="120"/>
        <w:jc w:val="center"/>
        <w:rPr>
          <w:rFonts w:ascii="Arial" w:eastAsia="MS Gothic" w:hAnsi="Arial" w:cs="Arial"/>
          <w:b/>
          <w:color w:val="000000" w:themeColor="text1"/>
          <w:spacing w:val="5"/>
          <w:kern w:val="28"/>
          <w:sz w:val="32"/>
          <w:szCs w:val="32"/>
        </w:rPr>
      </w:pPr>
      <w:r>
        <w:br w:type="column"/>
      </w:r>
      <w:r w:rsidRPr="00B307DC">
        <w:rPr>
          <w:rFonts w:ascii="Arial" w:hAnsi="Arial" w:cs="Arial"/>
          <w:noProof/>
          <w:color w:val="2E74B5" w:themeColor="accent1" w:themeShade="BF"/>
          <w:sz w:val="32"/>
          <w:szCs w:val="32"/>
        </w:rPr>
        <w:lastRenderedPageBreak/>
        <mc:AlternateContent>
          <mc:Choice Requires="wps">
            <w:drawing>
              <wp:anchor distT="0" distB="0" distL="114300" distR="114300" simplePos="0" relativeHeight="251661312" behindDoc="1" locked="0" layoutInCell="1" allowOverlap="1" wp14:anchorId="29C5DCF0" wp14:editId="26B9A61A">
                <wp:simplePos x="0" y="0"/>
                <wp:positionH relativeFrom="column">
                  <wp:posOffset>-381000</wp:posOffset>
                </wp:positionH>
                <wp:positionV relativeFrom="paragraph">
                  <wp:posOffset>-80645</wp:posOffset>
                </wp:positionV>
                <wp:extent cx="6715125" cy="8334375"/>
                <wp:effectExtent l="38100" t="38100" r="123825" b="123825"/>
                <wp:wrapNone/>
                <wp:docPr id="3" name="Text Box 3"/>
                <wp:cNvGraphicFramePr/>
                <a:graphic xmlns:a="http://schemas.openxmlformats.org/drawingml/2006/main">
                  <a:graphicData uri="http://schemas.microsoft.com/office/word/2010/wordprocessingShape">
                    <wps:wsp>
                      <wps:cNvSpPr txBox="1"/>
                      <wps:spPr>
                        <a:xfrm>
                          <a:off x="0" y="0"/>
                          <a:ext cx="6715125" cy="833437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774BB2" w:rsidRDefault="00774BB2" w:rsidP="00786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5DCF0" id="Text Box 3" o:spid="_x0000_s1028" type="#_x0000_t202" style="position:absolute;left:0;text-align:left;margin-left:-30pt;margin-top:-6.35pt;width:528.75pt;height:6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" fillcolor="white [3201]" strokeweight=".5pt">
                <v:shadow on="t" color="black" opacity="26214f" origin="-.5,-.5" offset=".74836mm,.74836mm"/>
                <v:textbox>
                  <w:txbxContent>
                    <w:p w:rsidR="00774BB2" w:rsidRDefault="00774BB2" w:rsidP="00786B91"/>
                  </w:txbxContent>
                </v:textbox>
              </v:shape>
            </w:pict>
          </mc:Fallback>
        </mc:AlternateContent>
      </w:r>
      <w:r w:rsidRPr="00B307DC">
        <w:rPr>
          <w:rFonts w:ascii="Arial" w:eastAsia="MS Gothic" w:hAnsi="Arial" w:cs="Arial"/>
          <w:b/>
          <w:color w:val="2E74B5" w:themeColor="accent1" w:themeShade="BF"/>
          <w:spacing w:val="5"/>
          <w:kern w:val="28"/>
          <w:sz w:val="32"/>
          <w:szCs w:val="32"/>
        </w:rPr>
        <w:t xml:space="preserve">THOUGHTS AND ADVICE FROM PEERS </w:t>
      </w:r>
      <w:r w:rsidR="00C270BD" w:rsidRPr="00B307DC">
        <w:rPr>
          <w:rFonts w:ascii="Arial" w:eastAsia="MS Gothic" w:hAnsi="Arial" w:cs="Arial"/>
          <w:b/>
          <w:color w:val="2E74B5" w:themeColor="accent1" w:themeShade="BF"/>
          <w:spacing w:val="5"/>
          <w:kern w:val="28"/>
          <w:sz w:val="32"/>
          <w:szCs w:val="32"/>
        </w:rPr>
        <w:br/>
      </w:r>
      <w:r w:rsidRPr="00B307DC">
        <w:rPr>
          <w:rFonts w:ascii="Arial" w:eastAsia="MS Gothic" w:hAnsi="Arial" w:cs="Arial"/>
          <w:b/>
          <w:color w:val="2E74B5" w:themeColor="accent1" w:themeShade="BF"/>
          <w:spacing w:val="5"/>
          <w:kern w:val="28"/>
          <w:sz w:val="32"/>
          <w:szCs w:val="32"/>
        </w:rPr>
        <w:t>WHO HAVE BEEN IN YOUR POSITION</w:t>
      </w:r>
    </w:p>
    <w:p w:rsidR="00786B91" w:rsidRPr="00C270BD" w:rsidRDefault="00786B91" w:rsidP="00C270BD">
      <w:pPr>
        <w:shd w:val="clear" w:color="auto" w:fill="FFFFFF"/>
        <w:spacing w:after="0" w:line="240" w:lineRule="auto"/>
        <w:ind w:left="-180" w:right="-180"/>
        <w:jc w:val="both"/>
        <w:rPr>
          <w:rFonts w:ascii="Arial" w:eastAsia="Times New Roman" w:hAnsi="Arial" w:cs="Arial"/>
          <w:color w:val="222222"/>
          <w:sz w:val="20"/>
          <w:szCs w:val="20"/>
        </w:rPr>
      </w:pPr>
      <w:r w:rsidRPr="00C270BD">
        <w:rPr>
          <w:rFonts w:ascii="Arial" w:eastAsia="Times New Roman" w:hAnsi="Arial" w:cs="Arial"/>
          <w:color w:val="222222"/>
          <w:sz w:val="20"/>
          <w:szCs w:val="20"/>
        </w:rPr>
        <w:t xml:space="preserve">1) During an emergency/crisis situation, you may sit at the nexus of multiple stakeholders, resources, authorities, and responsibilities. You need to understand these relationships and how best to manage and apply them during emergencies and crises. Don’t get down in the weeds with everyday items, but </w:t>
      </w:r>
      <w:r w:rsidRPr="00C270BD">
        <w:rPr>
          <w:rFonts w:ascii="Arial" w:eastAsia="Times New Roman" w:hAnsi="Arial" w:cs="Arial"/>
          <w:i/>
          <w:color w:val="222222"/>
          <w:sz w:val="20"/>
          <w:szCs w:val="20"/>
        </w:rPr>
        <w:t>do</w:t>
      </w:r>
      <w:r w:rsidRPr="00C270BD">
        <w:rPr>
          <w:rFonts w:ascii="Arial" w:eastAsia="Times New Roman" w:hAnsi="Arial" w:cs="Arial"/>
          <w:color w:val="222222"/>
          <w:sz w:val="20"/>
          <w:szCs w:val="20"/>
        </w:rPr>
        <w:t xml:space="preserve"> stay in touch with the overall big picture.</w:t>
      </w:r>
    </w:p>
    <w:p w:rsidR="00786B91" w:rsidRPr="00C270BD" w:rsidRDefault="00786B91" w:rsidP="00C270BD">
      <w:pPr>
        <w:shd w:val="clear" w:color="auto" w:fill="FFFFFF"/>
        <w:spacing w:after="0" w:line="240" w:lineRule="auto"/>
        <w:ind w:left="-180" w:right="-180"/>
        <w:jc w:val="both"/>
        <w:rPr>
          <w:rFonts w:ascii="Arial" w:eastAsia="Times New Roman" w:hAnsi="Arial" w:cs="Arial"/>
          <w:color w:val="222222"/>
          <w:sz w:val="20"/>
          <w:szCs w:val="20"/>
        </w:rPr>
      </w:pPr>
    </w:p>
    <w:p w:rsidR="00786B91" w:rsidRPr="00C270BD" w:rsidRDefault="00786B91" w:rsidP="00C270BD">
      <w:pPr>
        <w:shd w:val="clear" w:color="auto" w:fill="FFFFFF"/>
        <w:spacing w:after="0" w:line="240" w:lineRule="auto"/>
        <w:ind w:left="-180" w:right="-180"/>
        <w:jc w:val="both"/>
        <w:rPr>
          <w:rFonts w:ascii="Arial" w:eastAsia="Times New Roman" w:hAnsi="Arial" w:cs="Arial"/>
          <w:color w:val="222222"/>
          <w:sz w:val="20"/>
          <w:szCs w:val="20"/>
        </w:rPr>
      </w:pPr>
      <w:r w:rsidRPr="00C270BD">
        <w:rPr>
          <w:rFonts w:ascii="Arial" w:eastAsia="Times New Roman" w:hAnsi="Arial" w:cs="Arial"/>
          <w:color w:val="222222"/>
          <w:sz w:val="20"/>
          <w:szCs w:val="20"/>
        </w:rPr>
        <w:t xml:space="preserve">2) You </w:t>
      </w:r>
      <w:r w:rsidRPr="00C270BD">
        <w:rPr>
          <w:rFonts w:ascii="Arial" w:eastAsia="Times New Roman" w:hAnsi="Arial" w:cs="Arial"/>
          <w:i/>
          <w:iCs/>
          <w:color w:val="222222"/>
          <w:sz w:val="20"/>
          <w:szCs w:val="20"/>
        </w:rPr>
        <w:t>must</w:t>
      </w:r>
      <w:r w:rsidRPr="00C270BD">
        <w:rPr>
          <w:rFonts w:ascii="Arial" w:eastAsia="Times New Roman" w:hAnsi="Arial" w:cs="Arial"/>
          <w:color w:val="222222"/>
          <w:sz w:val="20"/>
          <w:szCs w:val="20"/>
        </w:rPr>
        <w:t xml:space="preserve"> have the full confidence of the elected official (typically the governor) to whom you report. You need to understand the political implications of the event and provide guidance to “ensure that we are not stepping into a political mine field.” </w:t>
      </w:r>
    </w:p>
    <w:p w:rsidR="00786B91" w:rsidRPr="00C270BD" w:rsidRDefault="00786B91" w:rsidP="00C270BD">
      <w:pPr>
        <w:shd w:val="clear" w:color="auto" w:fill="FFFFFF"/>
        <w:spacing w:after="0" w:line="240" w:lineRule="auto"/>
        <w:ind w:left="-180" w:right="-180"/>
        <w:jc w:val="both"/>
        <w:rPr>
          <w:rFonts w:ascii="Arial" w:eastAsia="Times New Roman" w:hAnsi="Arial" w:cs="Arial"/>
          <w:color w:val="222222"/>
          <w:sz w:val="20"/>
          <w:szCs w:val="20"/>
        </w:rPr>
      </w:pPr>
    </w:p>
    <w:p w:rsidR="00786B91" w:rsidRPr="00C270BD" w:rsidRDefault="00786B91" w:rsidP="00C270BD">
      <w:pPr>
        <w:shd w:val="clear" w:color="auto" w:fill="FFFFFF"/>
        <w:spacing w:after="0" w:line="240" w:lineRule="auto"/>
        <w:ind w:left="-180" w:right="-180"/>
        <w:jc w:val="both"/>
        <w:rPr>
          <w:rFonts w:ascii="Arial" w:eastAsia="Times New Roman" w:hAnsi="Arial" w:cs="Arial"/>
          <w:color w:val="222222"/>
          <w:sz w:val="20"/>
          <w:szCs w:val="20"/>
        </w:rPr>
      </w:pPr>
      <w:r w:rsidRPr="00C270BD">
        <w:rPr>
          <w:rFonts w:ascii="Arial" w:eastAsia="Times New Roman" w:hAnsi="Arial" w:cs="Arial"/>
          <w:color w:val="222222"/>
          <w:sz w:val="20"/>
          <w:szCs w:val="20"/>
        </w:rPr>
        <w:t>3) You will set the agenda for the agency and staff and</w:t>
      </w:r>
      <w:r w:rsidRPr="00C270BD">
        <w:rPr>
          <w:rFonts w:ascii="Arial" w:eastAsia="Times New Roman" w:hAnsi="Arial" w:cs="Arial"/>
          <w:i/>
          <w:iCs/>
          <w:color w:val="222222"/>
          <w:sz w:val="20"/>
          <w:szCs w:val="20"/>
        </w:rPr>
        <w:t> must</w:t>
      </w:r>
      <w:r w:rsidRPr="00C270BD">
        <w:rPr>
          <w:rFonts w:ascii="Arial" w:eastAsia="Times New Roman" w:hAnsi="Arial" w:cs="Arial"/>
          <w:color w:val="222222"/>
          <w:sz w:val="20"/>
          <w:szCs w:val="20"/>
        </w:rPr>
        <w:t> establish priority for planning, preparation, training for, and responding to emergencies since that is what the agency’s reputation (and funding) may be built on. The public does remember how the DOT responded when the major incident or weather event occurred. This requires frequent refreshing of both the message and the training/planning/exercising since key staff turns over often and experience with actual emergencies may be lost as key staff retires or moves to other positions.</w:t>
      </w:r>
    </w:p>
    <w:p w:rsidR="00786B91" w:rsidRPr="00C270BD" w:rsidRDefault="00786B91" w:rsidP="00C270BD">
      <w:pPr>
        <w:shd w:val="clear" w:color="auto" w:fill="FFFFFF"/>
        <w:spacing w:after="0" w:line="240" w:lineRule="auto"/>
        <w:ind w:left="-180" w:right="-180"/>
        <w:jc w:val="both"/>
        <w:rPr>
          <w:rFonts w:ascii="Arial" w:eastAsia="Times New Roman" w:hAnsi="Arial" w:cs="Arial"/>
          <w:color w:val="222222"/>
          <w:sz w:val="20"/>
          <w:szCs w:val="20"/>
        </w:rPr>
      </w:pPr>
    </w:p>
    <w:p w:rsidR="00786B91" w:rsidRPr="00C270BD" w:rsidRDefault="00786B91" w:rsidP="00C270BD">
      <w:pPr>
        <w:shd w:val="clear" w:color="auto" w:fill="FFFFFF"/>
        <w:spacing w:after="0" w:line="240" w:lineRule="auto"/>
        <w:ind w:left="-180" w:right="-180"/>
        <w:jc w:val="both"/>
        <w:rPr>
          <w:rFonts w:ascii="Arial" w:eastAsia="Times New Roman" w:hAnsi="Arial" w:cs="Arial"/>
          <w:color w:val="222222"/>
          <w:sz w:val="20"/>
          <w:szCs w:val="20"/>
        </w:rPr>
      </w:pPr>
      <w:r w:rsidRPr="00C270BD">
        <w:rPr>
          <w:rFonts w:ascii="Arial" w:eastAsia="Times New Roman" w:hAnsi="Arial" w:cs="Arial"/>
          <w:color w:val="222222"/>
          <w:sz w:val="20"/>
          <w:szCs w:val="20"/>
        </w:rPr>
        <w:t xml:space="preserve">4) You </w:t>
      </w:r>
      <w:r w:rsidRPr="00C270BD">
        <w:rPr>
          <w:rFonts w:ascii="Arial" w:eastAsia="Times New Roman" w:hAnsi="Arial" w:cs="Arial"/>
          <w:i/>
          <w:iCs/>
          <w:color w:val="222222"/>
          <w:sz w:val="20"/>
          <w:szCs w:val="20"/>
        </w:rPr>
        <w:t>must</w:t>
      </w:r>
      <w:r w:rsidRPr="00C270BD">
        <w:rPr>
          <w:rFonts w:ascii="Arial" w:eastAsia="Times New Roman" w:hAnsi="Arial" w:cs="Arial"/>
          <w:color w:val="222222"/>
          <w:sz w:val="20"/>
          <w:szCs w:val="20"/>
        </w:rPr>
        <w:t> have confidence in key operations staff and give them the freedom to respond based on their own initiative when emergencies arise. You should make sure to develop solid relationships with key operations staff to ensure that they know what to do and will keep you adequately informed with clear, accurate, and timely information as emergency situations unfold. Manuals and workshops, while helpful, are less important than knowing key staff, how to reach them when needed, and what they can do with the resources they have when the emergency happens.</w:t>
      </w:r>
    </w:p>
    <w:p w:rsidR="00786B91" w:rsidRPr="00C270BD" w:rsidRDefault="00786B91" w:rsidP="00C270BD">
      <w:pPr>
        <w:shd w:val="clear" w:color="auto" w:fill="FFFFFF"/>
        <w:spacing w:after="0" w:line="240" w:lineRule="auto"/>
        <w:ind w:left="-180" w:right="-180"/>
        <w:jc w:val="both"/>
        <w:rPr>
          <w:rFonts w:ascii="Arial" w:eastAsia="Times New Roman" w:hAnsi="Arial" w:cs="Arial"/>
          <w:color w:val="222222"/>
          <w:sz w:val="20"/>
          <w:szCs w:val="20"/>
        </w:rPr>
      </w:pPr>
    </w:p>
    <w:p w:rsidR="00786B91" w:rsidRPr="00C270BD" w:rsidRDefault="00786B91" w:rsidP="00C270BD">
      <w:pPr>
        <w:shd w:val="clear" w:color="auto" w:fill="FFFFFF"/>
        <w:spacing w:after="0" w:line="240" w:lineRule="auto"/>
        <w:ind w:left="-180" w:right="-180"/>
        <w:jc w:val="both"/>
        <w:rPr>
          <w:rFonts w:ascii="Arial" w:eastAsia="Times New Roman" w:hAnsi="Arial" w:cs="Arial"/>
          <w:color w:val="222222"/>
          <w:sz w:val="20"/>
          <w:szCs w:val="20"/>
        </w:rPr>
      </w:pPr>
      <w:r w:rsidRPr="00C270BD">
        <w:rPr>
          <w:rFonts w:ascii="Arial" w:eastAsia="Times New Roman" w:hAnsi="Arial" w:cs="Arial"/>
          <w:color w:val="222222"/>
          <w:sz w:val="20"/>
          <w:szCs w:val="20"/>
        </w:rPr>
        <w:t>5) You and the agency rely on vendors and contractors to augment agency resources when emergencies arise and you and key staff </w:t>
      </w:r>
      <w:r w:rsidRPr="00C270BD">
        <w:rPr>
          <w:rFonts w:ascii="Arial" w:eastAsia="Times New Roman" w:hAnsi="Arial" w:cs="Arial"/>
          <w:i/>
          <w:iCs/>
          <w:color w:val="222222"/>
          <w:sz w:val="20"/>
          <w:szCs w:val="20"/>
        </w:rPr>
        <w:t>must</w:t>
      </w:r>
      <w:r w:rsidRPr="00C270BD">
        <w:rPr>
          <w:rFonts w:ascii="Arial" w:eastAsia="Times New Roman" w:hAnsi="Arial" w:cs="Arial"/>
          <w:color w:val="222222"/>
          <w:sz w:val="20"/>
          <w:szCs w:val="20"/>
        </w:rPr>
        <w:t> have established personal and contractual relationships with those vendors and contractors who will be called upon when the emergency comes. They must be able to trust you. </w:t>
      </w:r>
    </w:p>
    <w:p w:rsidR="00786B91" w:rsidRPr="00C270BD" w:rsidRDefault="00786B91" w:rsidP="00C270BD">
      <w:pPr>
        <w:shd w:val="clear" w:color="auto" w:fill="FFFFFF"/>
        <w:spacing w:after="0" w:line="240" w:lineRule="auto"/>
        <w:ind w:left="-180" w:right="-180"/>
        <w:jc w:val="both"/>
        <w:rPr>
          <w:rFonts w:ascii="Arial" w:eastAsia="Times New Roman" w:hAnsi="Arial" w:cs="Arial"/>
          <w:color w:val="222222"/>
          <w:sz w:val="20"/>
          <w:szCs w:val="20"/>
        </w:rPr>
      </w:pPr>
    </w:p>
    <w:p w:rsidR="00786B91" w:rsidRPr="00C270BD" w:rsidRDefault="00786B91" w:rsidP="00C270BD">
      <w:pPr>
        <w:shd w:val="clear" w:color="auto" w:fill="FFFFFF"/>
        <w:spacing w:after="0" w:line="240" w:lineRule="auto"/>
        <w:ind w:left="-180" w:right="-180"/>
        <w:jc w:val="both"/>
        <w:rPr>
          <w:rFonts w:ascii="Arial" w:eastAsia="Times New Roman" w:hAnsi="Arial" w:cs="Arial"/>
          <w:color w:val="222222"/>
          <w:sz w:val="20"/>
          <w:szCs w:val="20"/>
        </w:rPr>
      </w:pPr>
      <w:r w:rsidRPr="00C270BD">
        <w:rPr>
          <w:rFonts w:ascii="Arial" w:eastAsia="Times New Roman" w:hAnsi="Arial" w:cs="Arial"/>
          <w:color w:val="222222"/>
          <w:sz w:val="20"/>
          <w:szCs w:val="20"/>
        </w:rPr>
        <w:t>6) Because many emergencies require coordinated responses from multiple local, state, and federal agencies, you </w:t>
      </w:r>
      <w:r w:rsidRPr="00C270BD">
        <w:rPr>
          <w:rFonts w:ascii="Arial" w:eastAsia="Times New Roman" w:hAnsi="Arial" w:cs="Arial"/>
          <w:i/>
          <w:iCs/>
          <w:color w:val="222222"/>
          <w:sz w:val="20"/>
          <w:szCs w:val="20"/>
        </w:rPr>
        <w:t>must</w:t>
      </w:r>
      <w:r w:rsidRPr="00C270BD">
        <w:rPr>
          <w:rFonts w:ascii="Arial" w:eastAsia="Times New Roman" w:hAnsi="Arial" w:cs="Arial"/>
          <w:color w:val="222222"/>
          <w:sz w:val="20"/>
          <w:szCs w:val="20"/>
        </w:rPr>
        <w:t> know the leadership in partner agencies both within your state and, in some cases, neighboring states, since some emergencies are regional in nature (e.g., floods, hurricanes, snowstorms) and require multi-state coordination. These relationships include multi-agency and multi-jurisdictional (including multi-state) plans, communications strategies, training, exercises, resource sharing, and agreements needed to support your agency’s response to emergencies.</w:t>
      </w:r>
      <w:r w:rsidRPr="00C270BD">
        <w:rPr>
          <w:rFonts w:ascii="Arial" w:hAnsi="Arial" w:cs="Arial"/>
          <w:sz w:val="20"/>
          <w:szCs w:val="20"/>
        </w:rPr>
        <w:t xml:space="preserve"> </w:t>
      </w:r>
    </w:p>
    <w:p w:rsidR="00786B91" w:rsidRPr="00C270BD" w:rsidRDefault="00786B91" w:rsidP="00C270BD">
      <w:pPr>
        <w:shd w:val="clear" w:color="auto" w:fill="FFFFFF"/>
        <w:spacing w:after="0" w:line="240" w:lineRule="auto"/>
        <w:ind w:left="-180" w:right="-180"/>
        <w:jc w:val="both"/>
        <w:rPr>
          <w:rFonts w:ascii="Arial" w:eastAsia="Times New Roman" w:hAnsi="Arial" w:cs="Arial"/>
          <w:color w:val="222222"/>
          <w:sz w:val="20"/>
          <w:szCs w:val="20"/>
        </w:rPr>
      </w:pPr>
    </w:p>
    <w:p w:rsidR="00786B91" w:rsidRPr="00C270BD" w:rsidRDefault="00786B91" w:rsidP="00C270BD">
      <w:pPr>
        <w:shd w:val="clear" w:color="auto" w:fill="FFFFFF"/>
        <w:spacing w:after="0" w:line="240" w:lineRule="auto"/>
        <w:ind w:left="-180" w:right="-180"/>
        <w:jc w:val="both"/>
        <w:rPr>
          <w:rFonts w:ascii="Arial" w:eastAsia="Times New Roman" w:hAnsi="Arial" w:cs="Arial"/>
          <w:color w:val="222222"/>
          <w:sz w:val="20"/>
          <w:szCs w:val="20"/>
        </w:rPr>
      </w:pPr>
      <w:r w:rsidRPr="00C270BD">
        <w:rPr>
          <w:rFonts w:ascii="Arial" w:eastAsia="Times New Roman" w:hAnsi="Arial" w:cs="Arial"/>
          <w:color w:val="222222"/>
          <w:sz w:val="20"/>
          <w:szCs w:val="20"/>
        </w:rPr>
        <w:t xml:space="preserve">7) You may be the public face of the state's response to emergencies, especially if the event involves damage to or destruction of transportation infrastructure or incidents that close or restrict major transportation facilities. In these cases, you need to cooperate with the media to provide the </w:t>
      </w:r>
      <w:r w:rsidRPr="00C270BD">
        <w:rPr>
          <w:rFonts w:ascii="Arial" w:eastAsia="Times New Roman" w:hAnsi="Arial" w:cs="Arial"/>
          <w:color w:val="222222"/>
          <w:sz w:val="20"/>
          <w:szCs w:val="20"/>
        </w:rPr>
        <w:lastRenderedPageBreak/>
        <w:t xml:space="preserve">best information possible so that others (e.g., Operations personnel) can focus on repairing the facilities and restoring mobility rather than responding to media questions. </w:t>
      </w:r>
    </w:p>
    <w:p w:rsidR="00786B91" w:rsidRPr="00C270BD" w:rsidRDefault="00786B91" w:rsidP="00C270BD">
      <w:pPr>
        <w:shd w:val="clear" w:color="auto" w:fill="FFFFFF"/>
        <w:spacing w:after="0" w:line="240" w:lineRule="auto"/>
        <w:ind w:left="-180" w:right="-180"/>
        <w:jc w:val="both"/>
        <w:rPr>
          <w:rFonts w:ascii="Arial" w:eastAsia="Times New Roman" w:hAnsi="Arial" w:cs="Arial"/>
          <w:color w:val="222222"/>
          <w:sz w:val="20"/>
          <w:szCs w:val="20"/>
        </w:rPr>
      </w:pPr>
    </w:p>
    <w:p w:rsidR="00786B91" w:rsidRPr="00C270BD" w:rsidRDefault="00786B91" w:rsidP="00C270BD">
      <w:pPr>
        <w:shd w:val="clear" w:color="auto" w:fill="FFFFFF"/>
        <w:spacing w:after="0" w:line="240" w:lineRule="auto"/>
        <w:ind w:left="-180" w:right="-180"/>
        <w:jc w:val="both"/>
        <w:rPr>
          <w:rFonts w:ascii="Arial" w:eastAsia="Times New Roman" w:hAnsi="Arial" w:cs="Arial"/>
          <w:color w:val="222222"/>
          <w:sz w:val="20"/>
          <w:szCs w:val="20"/>
        </w:rPr>
      </w:pPr>
      <w:r w:rsidRPr="00C270BD">
        <w:rPr>
          <w:rFonts w:ascii="Arial" w:eastAsia="Times New Roman" w:hAnsi="Arial" w:cs="Arial"/>
          <w:color w:val="222222"/>
          <w:sz w:val="20"/>
          <w:szCs w:val="20"/>
        </w:rPr>
        <w:t>8) Remember 1) the importance of </w:t>
      </w:r>
      <w:r w:rsidRPr="00C270BD">
        <w:rPr>
          <w:rFonts w:ascii="Arial" w:eastAsia="Times New Roman" w:hAnsi="Arial" w:cs="Arial"/>
          <w:iCs/>
          <w:color w:val="222222"/>
          <w:sz w:val="20"/>
          <w:szCs w:val="20"/>
        </w:rPr>
        <w:t>COMMUNICATION</w:t>
      </w:r>
      <w:r w:rsidRPr="00C270BD">
        <w:rPr>
          <w:rFonts w:ascii="Arial" w:eastAsia="Times New Roman" w:hAnsi="Arial" w:cs="Arial"/>
          <w:color w:val="222222"/>
          <w:sz w:val="20"/>
          <w:szCs w:val="20"/>
        </w:rPr>
        <w:t> with all parties involved in preparing for and responding to emergencies that affect transportation assets or require responses from transportation agencies, and 2) the need to establish solid </w:t>
      </w:r>
      <w:r w:rsidRPr="00C270BD">
        <w:rPr>
          <w:rFonts w:ascii="Arial" w:eastAsia="Times New Roman" w:hAnsi="Arial" w:cs="Arial"/>
          <w:iCs/>
          <w:color w:val="222222"/>
          <w:sz w:val="20"/>
          <w:szCs w:val="20"/>
        </w:rPr>
        <w:t>RELATIONSHIPS</w:t>
      </w:r>
      <w:r w:rsidRPr="00C270BD">
        <w:rPr>
          <w:rFonts w:ascii="Arial" w:eastAsia="Times New Roman" w:hAnsi="Arial" w:cs="Arial"/>
          <w:color w:val="222222"/>
          <w:sz w:val="20"/>
          <w:szCs w:val="20"/>
        </w:rPr>
        <w:t> with all parties who must work together effectively when emergencies happen - and emergencies WILL happen.</w:t>
      </w:r>
    </w:p>
    <w:p w:rsidR="00786B91" w:rsidRPr="00C270BD" w:rsidRDefault="00786B91" w:rsidP="00C270BD">
      <w:pPr>
        <w:shd w:val="clear" w:color="auto" w:fill="FFFFFF"/>
        <w:spacing w:after="0" w:line="240" w:lineRule="auto"/>
        <w:ind w:left="-180" w:right="-180"/>
        <w:jc w:val="both"/>
        <w:rPr>
          <w:rFonts w:ascii="Arial" w:eastAsia="Times New Roman" w:hAnsi="Arial" w:cs="Arial"/>
          <w:color w:val="222222"/>
          <w:sz w:val="20"/>
          <w:szCs w:val="20"/>
        </w:rPr>
      </w:pPr>
    </w:p>
    <w:p w:rsidR="00786B91" w:rsidRPr="00C270BD" w:rsidRDefault="00786B91" w:rsidP="00C270BD">
      <w:pPr>
        <w:shd w:val="clear" w:color="auto" w:fill="FFFFFF"/>
        <w:spacing w:after="0" w:line="240" w:lineRule="auto"/>
        <w:ind w:left="-180" w:right="-180"/>
        <w:jc w:val="both"/>
        <w:rPr>
          <w:rFonts w:ascii="Arial" w:eastAsia="MS Mincho" w:hAnsi="Arial" w:cs="Arial"/>
          <w:color w:val="000000"/>
          <w:sz w:val="20"/>
          <w:szCs w:val="20"/>
          <w:lang w:bidi="en-US"/>
        </w:rPr>
      </w:pPr>
      <w:r w:rsidRPr="00C270BD">
        <w:rPr>
          <w:rFonts w:ascii="Arial" w:eastAsia="MS Mincho" w:hAnsi="Arial" w:cs="Arial"/>
          <w:color w:val="000000"/>
          <w:sz w:val="20"/>
          <w:szCs w:val="20"/>
          <w:lang w:bidi="en-US"/>
        </w:rPr>
        <w:t xml:space="preserve">9) Reinforce to staff that you trust them and that you will work with them to make the operation better (listening to their needs) and make them understand you know how difficult their job can be. </w:t>
      </w:r>
    </w:p>
    <w:p w:rsidR="00C270BD" w:rsidRPr="00C270BD" w:rsidRDefault="00C270BD" w:rsidP="00C270BD">
      <w:pPr>
        <w:shd w:val="clear" w:color="auto" w:fill="FFFFFF"/>
        <w:spacing w:after="0" w:line="240" w:lineRule="auto"/>
        <w:ind w:left="-180" w:right="-180"/>
        <w:jc w:val="both"/>
        <w:rPr>
          <w:rFonts w:ascii="Arial" w:eastAsia="MS Mincho" w:hAnsi="Arial" w:cs="Arial"/>
          <w:color w:val="000000"/>
          <w:sz w:val="20"/>
          <w:szCs w:val="20"/>
          <w:lang w:bidi="en-US"/>
        </w:rPr>
      </w:pPr>
    </w:p>
    <w:p w:rsidR="00786B91" w:rsidRPr="00C270BD" w:rsidRDefault="00786B91" w:rsidP="00C270BD">
      <w:pPr>
        <w:shd w:val="clear" w:color="auto" w:fill="FFFFFF"/>
        <w:spacing w:after="0" w:line="240" w:lineRule="auto"/>
        <w:ind w:left="-180" w:right="-180"/>
        <w:jc w:val="both"/>
        <w:rPr>
          <w:rFonts w:ascii="Arial" w:eastAsia="MS Mincho" w:hAnsi="Arial" w:cs="Arial"/>
          <w:color w:val="000000"/>
          <w:sz w:val="20"/>
          <w:szCs w:val="20"/>
          <w:lang w:bidi="en-US"/>
        </w:rPr>
      </w:pPr>
      <w:r w:rsidRPr="00C270BD">
        <w:rPr>
          <w:rFonts w:ascii="Arial" w:eastAsia="MS Mincho" w:hAnsi="Arial" w:cs="Arial"/>
          <w:color w:val="000000"/>
          <w:sz w:val="20"/>
          <w:szCs w:val="20"/>
          <w:lang w:bidi="en-US"/>
        </w:rPr>
        <w:t>10) Learn before you speak…. trust before you criticize.</w:t>
      </w:r>
    </w:p>
    <w:p w:rsidR="00786B91" w:rsidRPr="00C270BD" w:rsidRDefault="00786B91" w:rsidP="00C270BD">
      <w:pPr>
        <w:shd w:val="clear" w:color="auto" w:fill="FFFFFF"/>
        <w:spacing w:after="0" w:line="240" w:lineRule="auto"/>
        <w:ind w:left="-180" w:right="-180"/>
        <w:jc w:val="both"/>
        <w:rPr>
          <w:rFonts w:ascii="Arial" w:eastAsia="Times New Roman" w:hAnsi="Arial" w:cs="Arial"/>
          <w:color w:val="222222"/>
          <w:sz w:val="20"/>
          <w:szCs w:val="20"/>
        </w:rPr>
      </w:pPr>
    </w:p>
    <w:p w:rsidR="00786B91" w:rsidRPr="00C270BD" w:rsidRDefault="00786B91" w:rsidP="00C270BD">
      <w:pPr>
        <w:ind w:left="-180" w:right="-180"/>
        <w:rPr>
          <w:rFonts w:ascii="Arial" w:eastAsia="MS Mincho" w:hAnsi="Arial" w:cs="Arial"/>
          <w:color w:val="000000"/>
          <w:sz w:val="20"/>
          <w:szCs w:val="20"/>
          <w:lang w:bidi="en-US"/>
        </w:rPr>
      </w:pPr>
      <w:r w:rsidRPr="00C270BD">
        <w:rPr>
          <w:rFonts w:ascii="Arial" w:eastAsia="MS Mincho" w:hAnsi="Arial" w:cs="Arial"/>
          <w:color w:val="000000"/>
          <w:sz w:val="20"/>
          <w:szCs w:val="20"/>
          <w:lang w:bidi="en-US"/>
        </w:rPr>
        <w:t xml:space="preserve">11) Ride with the field response staff. </w:t>
      </w:r>
    </w:p>
    <w:p w:rsidR="00786B91" w:rsidRPr="00C270BD" w:rsidRDefault="00786B91" w:rsidP="00786B91">
      <w:pPr>
        <w:jc w:val="center"/>
        <w:rPr>
          <w:rFonts w:ascii="Arial" w:eastAsia="MS Mincho" w:hAnsi="Arial" w:cs="Arial"/>
          <w:color w:val="000000"/>
          <w:sz w:val="20"/>
          <w:szCs w:val="20"/>
          <w:lang w:bidi="en-US"/>
        </w:rPr>
        <w:sectPr w:rsidR="00786B91" w:rsidRPr="00C270BD" w:rsidSect="0011792B">
          <w:headerReference w:type="default" r:id="rId10"/>
          <w:footerReference w:type="default" r:id="rId11"/>
          <w:pgSz w:w="12240" w:h="15840"/>
          <w:pgMar w:top="1440" w:right="1440" w:bottom="360" w:left="1440" w:header="720" w:footer="288" w:gutter="0"/>
          <w:cols w:space="720"/>
          <w:docGrid w:linePitch="360"/>
        </w:sectPr>
      </w:pPr>
      <w:r w:rsidRPr="00C270BD">
        <w:rPr>
          <w:rFonts w:ascii="Arial" w:eastAsia="MS Mincho" w:hAnsi="Arial" w:cs="Arial"/>
          <w:color w:val="000000"/>
          <w:sz w:val="20"/>
          <w:szCs w:val="20"/>
          <w:lang w:bidi="en-US"/>
        </w:rPr>
        <w:t>2</w:t>
      </w:r>
    </w:p>
    <w:p w:rsidR="00634E1F" w:rsidRPr="00B307DC" w:rsidRDefault="00634E1F" w:rsidP="00634E1F">
      <w:pPr>
        <w:pStyle w:val="01Subtitle"/>
        <w:rPr>
          <w:rFonts w:ascii="Candara" w:hAnsi="Candara"/>
          <w:color w:val="2E74B5" w:themeColor="accent1" w:themeShade="BF"/>
          <w:sz w:val="40"/>
          <w:szCs w:val="40"/>
        </w:rPr>
      </w:pPr>
      <w:r w:rsidRPr="00B307DC">
        <w:rPr>
          <w:rFonts w:ascii="Candara" w:hAnsi="Candara"/>
          <w:color w:val="2E74B5" w:themeColor="accent1" w:themeShade="BF"/>
          <w:sz w:val="40"/>
          <w:szCs w:val="40"/>
        </w:rPr>
        <w:lastRenderedPageBreak/>
        <w:t xml:space="preserve">Executive Handout: </w:t>
      </w:r>
      <w:r w:rsidR="00B307DC">
        <w:rPr>
          <w:rFonts w:ascii="Candara" w:hAnsi="Candara"/>
          <w:color w:val="2E74B5" w:themeColor="accent1" w:themeShade="BF"/>
          <w:sz w:val="40"/>
          <w:szCs w:val="40"/>
        </w:rPr>
        <w:br/>
      </w:r>
      <w:r w:rsidRPr="00B307DC">
        <w:rPr>
          <w:rFonts w:ascii="Candara" w:hAnsi="Candara"/>
          <w:color w:val="2E74B5" w:themeColor="accent1" w:themeShade="BF"/>
          <w:sz w:val="40"/>
          <w:szCs w:val="40"/>
        </w:rPr>
        <w:t>Key Decisions Before/During/After Event</w:t>
      </w:r>
    </w:p>
    <w:p w:rsidR="00B307DC" w:rsidRDefault="00634E1F" w:rsidP="00634E1F">
      <w:pPr>
        <w:pStyle w:val="01Subtitle"/>
        <w:rPr>
          <w:b w:val="0"/>
          <w:sz w:val="22"/>
          <w:szCs w:val="22"/>
        </w:rPr>
      </w:pPr>
      <w:r w:rsidRPr="000518B6">
        <w:rPr>
          <w:b w:val="0"/>
          <w:sz w:val="22"/>
          <w:szCs w:val="22"/>
        </w:rPr>
        <w:t xml:space="preserve">The following executive handout provides an overview of key CEO decisions to be made before, during, and after an event occurs, designed to be used as an ongoing resource by the executive.  </w:t>
      </w:r>
    </w:p>
    <w:p w:rsidR="00B307DC" w:rsidRPr="00B307DC" w:rsidRDefault="00B307DC" w:rsidP="00B307DC">
      <w:pPr>
        <w:pStyle w:val="01Subtitle"/>
        <w:spacing w:after="240"/>
        <w:ind w:left="-450"/>
        <w:rPr>
          <w:rFonts w:ascii="Candara" w:hAnsi="Candara"/>
          <w:b w:val="0"/>
          <w:color w:val="2E74B5" w:themeColor="accent1" w:themeShade="BF"/>
          <w:sz w:val="22"/>
          <w:szCs w:val="22"/>
        </w:rPr>
      </w:pPr>
      <w:r w:rsidRPr="00B307DC">
        <w:rPr>
          <w:rFonts w:ascii="Candara" w:hAnsi="Candara"/>
          <w:b w:val="0"/>
          <w:color w:val="2E74B5" w:themeColor="accent1" w:themeShade="BF"/>
          <w:sz w:val="22"/>
          <w:szCs w:val="22"/>
        </w:rPr>
        <w:br w:type="column"/>
      </w:r>
      <w:r w:rsidRPr="00B307DC">
        <w:rPr>
          <w:rFonts w:ascii="Candara" w:eastAsiaTheme="majorEastAsia" w:hAnsi="Candara"/>
          <w:color w:val="2E74B5" w:themeColor="accent1" w:themeShade="BF"/>
          <w:sz w:val="40"/>
          <w:szCs w:val="40"/>
        </w:rPr>
        <w:lastRenderedPageBreak/>
        <w:t>CEO Decisions: Emergency Events</w:t>
      </w:r>
      <w:r w:rsidRPr="00B307DC">
        <w:rPr>
          <w:rFonts w:ascii="Candara" w:eastAsiaTheme="majorEastAsia" w:hAnsi="Candara"/>
          <w:color w:val="2E74B5" w:themeColor="accent1" w:themeShade="BF"/>
          <w:sz w:val="40"/>
          <w:szCs w:val="40"/>
        </w:rPr>
        <w:tab/>
      </w:r>
    </w:p>
    <w:tbl>
      <w:tblPr>
        <w:tblStyle w:val="TableGrid"/>
        <w:tblW w:w="10165" w:type="dxa"/>
        <w:jc w:val="center"/>
        <w:tblLook w:val="04A0" w:firstRow="1" w:lastRow="0" w:firstColumn="1" w:lastColumn="0" w:noHBand="0" w:noVBand="1"/>
      </w:tblPr>
      <w:tblGrid>
        <w:gridCol w:w="4675"/>
        <w:gridCol w:w="5490"/>
      </w:tblGrid>
      <w:tr w:rsidR="00634E1F" w:rsidRPr="0079147D" w:rsidTr="00774BB2">
        <w:trPr>
          <w:jc w:val="center"/>
        </w:trPr>
        <w:tc>
          <w:tcPr>
            <w:tcW w:w="10165" w:type="dxa"/>
            <w:gridSpan w:val="2"/>
            <w:shd w:val="clear" w:color="auto" w:fill="BFBFBF" w:themeFill="background1" w:themeFillShade="BF"/>
          </w:tcPr>
          <w:p w:rsidR="00634E1F" w:rsidRPr="0079147D" w:rsidRDefault="00634E1F" w:rsidP="00774BB2">
            <w:pPr>
              <w:jc w:val="center"/>
              <w:rPr>
                <w:rFonts w:eastAsiaTheme="majorEastAsia"/>
                <w:b/>
                <w:sz w:val="28"/>
                <w:szCs w:val="28"/>
              </w:rPr>
            </w:pPr>
            <w:r>
              <w:rPr>
                <w:b/>
              </w:rPr>
              <w:br w:type="column"/>
            </w:r>
            <w:r w:rsidRPr="0079147D">
              <w:rPr>
                <w:rFonts w:eastAsiaTheme="majorEastAsia"/>
                <w:b/>
                <w:sz w:val="28"/>
                <w:szCs w:val="28"/>
              </w:rPr>
              <w:t>BEFORE: Prevent/Protect/Mitigate</w:t>
            </w:r>
          </w:p>
        </w:tc>
      </w:tr>
      <w:tr w:rsidR="00634E1F" w:rsidRPr="0079147D" w:rsidTr="00774BB2">
        <w:trPr>
          <w:jc w:val="center"/>
        </w:trPr>
        <w:tc>
          <w:tcPr>
            <w:tcW w:w="4675" w:type="dxa"/>
            <w:shd w:val="clear" w:color="auto" w:fill="323E4F" w:themeFill="text2" w:themeFillShade="BF"/>
          </w:tcPr>
          <w:p w:rsidR="00634E1F" w:rsidRPr="0079147D" w:rsidRDefault="00634E1F" w:rsidP="00774BB2">
            <w:pPr>
              <w:jc w:val="center"/>
              <w:rPr>
                <w:b/>
                <w:color w:val="FFFFFF" w:themeColor="background1"/>
              </w:rPr>
            </w:pPr>
            <w:r w:rsidRPr="0079147D">
              <w:rPr>
                <w:rFonts w:eastAsiaTheme="majorEastAsia"/>
                <w:b/>
                <w:color w:val="FFFFFF" w:themeColor="background1"/>
              </w:rPr>
              <w:t>Decisions</w:t>
            </w:r>
          </w:p>
        </w:tc>
        <w:tc>
          <w:tcPr>
            <w:tcW w:w="5490" w:type="dxa"/>
            <w:shd w:val="clear" w:color="auto" w:fill="323E4F" w:themeFill="text2" w:themeFillShade="BF"/>
          </w:tcPr>
          <w:p w:rsidR="00634E1F" w:rsidRPr="0079147D" w:rsidRDefault="00634E1F" w:rsidP="00774BB2">
            <w:pPr>
              <w:jc w:val="center"/>
              <w:rPr>
                <w:b/>
                <w:color w:val="FFFFFF" w:themeColor="background1"/>
              </w:rPr>
            </w:pPr>
            <w:r w:rsidRPr="0079147D">
              <w:rPr>
                <w:rFonts w:eastAsiaTheme="majorEastAsia"/>
                <w:b/>
                <w:color w:val="FFFFFF" w:themeColor="background1"/>
              </w:rPr>
              <w:t>Advice from Peers</w:t>
            </w:r>
          </w:p>
        </w:tc>
      </w:tr>
      <w:tr w:rsidR="00634E1F" w:rsidTr="00774BB2">
        <w:trPr>
          <w:jc w:val="center"/>
        </w:trPr>
        <w:tc>
          <w:tcPr>
            <w:tcW w:w="4675" w:type="dxa"/>
            <w:tcBorders>
              <w:bottom w:val="single" w:sz="8" w:space="0" w:color="auto"/>
            </w:tcBorders>
            <w:shd w:val="clear" w:color="auto" w:fill="DEEAF6" w:themeFill="accent1" w:themeFillTint="33"/>
          </w:tcPr>
          <w:p w:rsidR="00634E1F" w:rsidRPr="0079147D" w:rsidRDefault="00634E1F" w:rsidP="00774BB2">
            <w:pPr>
              <w:rPr>
                <w:b/>
              </w:rPr>
            </w:pPr>
            <w:r w:rsidRPr="0079147D">
              <w:rPr>
                <w:rFonts w:eastAsiaTheme="majorEastAsia"/>
                <w:b/>
              </w:rPr>
              <w:t>What events do we need to be prepared for?</w:t>
            </w:r>
          </w:p>
        </w:tc>
        <w:tc>
          <w:tcPr>
            <w:tcW w:w="5490" w:type="dxa"/>
            <w:tcBorders>
              <w:bottom w:val="single" w:sz="8" w:space="0" w:color="auto"/>
            </w:tcBorders>
          </w:tcPr>
          <w:p w:rsidR="00634E1F" w:rsidRDefault="00634E1F" w:rsidP="00774BB2">
            <w:r w:rsidRPr="00DF4689">
              <w:rPr>
                <w:rFonts w:eastAsiaTheme="majorEastAsia"/>
                <w:sz w:val="20"/>
                <w:szCs w:val="20"/>
              </w:rPr>
              <w:t>Know events your agency experienced in the past</w:t>
            </w:r>
            <w:r>
              <w:rPr>
                <w:rFonts w:eastAsiaTheme="majorEastAsia"/>
                <w:sz w:val="20"/>
                <w:szCs w:val="20"/>
              </w:rPr>
              <w:t xml:space="preserve">. </w:t>
            </w:r>
            <w:r w:rsidRPr="00DF4689">
              <w:rPr>
                <w:rFonts w:eastAsiaTheme="majorEastAsia"/>
                <w:sz w:val="20"/>
                <w:szCs w:val="20"/>
              </w:rPr>
              <w:t>What additional threats are there?  What mitiga</w:t>
            </w:r>
            <w:r>
              <w:rPr>
                <w:rFonts w:eastAsiaTheme="majorEastAsia"/>
                <w:sz w:val="20"/>
                <w:szCs w:val="20"/>
              </w:rPr>
              <w:t>tion approaches are available?</w:t>
            </w:r>
          </w:p>
        </w:tc>
      </w:tr>
      <w:tr w:rsidR="00634E1F" w:rsidRPr="00304C65" w:rsidTr="00774BB2">
        <w:trPr>
          <w:jc w:val="center"/>
        </w:trPr>
        <w:tc>
          <w:tcPr>
            <w:tcW w:w="4675" w:type="dxa"/>
            <w:tcBorders>
              <w:top w:val="single" w:sz="8" w:space="0" w:color="auto"/>
              <w:left w:val="single" w:sz="8" w:space="0" w:color="auto"/>
              <w:bottom w:val="nil"/>
              <w:right w:val="single" w:sz="8" w:space="0" w:color="auto"/>
            </w:tcBorders>
            <w:shd w:val="clear" w:color="auto" w:fill="DEEAF6" w:themeFill="accent1" w:themeFillTint="33"/>
          </w:tcPr>
          <w:p w:rsidR="00634E1F" w:rsidRPr="0079147D" w:rsidRDefault="00634E1F" w:rsidP="00774BB2">
            <w:pPr>
              <w:jc w:val="both"/>
              <w:rPr>
                <w:rFonts w:eastAsiaTheme="majorEastAsia"/>
                <w:b/>
              </w:rPr>
            </w:pPr>
            <w:r w:rsidRPr="0079147D">
              <w:rPr>
                <w:rFonts w:eastAsiaTheme="majorEastAsia"/>
                <w:b/>
              </w:rPr>
              <w:t xml:space="preserve">Is key staff in place?  </w:t>
            </w:r>
          </w:p>
        </w:tc>
        <w:tc>
          <w:tcPr>
            <w:tcW w:w="5490" w:type="dxa"/>
            <w:tcBorders>
              <w:top w:val="single" w:sz="8" w:space="0" w:color="auto"/>
              <w:left w:val="single" w:sz="8" w:space="0" w:color="auto"/>
              <w:bottom w:val="nil"/>
              <w:right w:val="single" w:sz="8" w:space="0" w:color="auto"/>
            </w:tcBorders>
          </w:tcPr>
          <w:p w:rsidR="00634E1F" w:rsidRPr="00304C65" w:rsidRDefault="00634E1F" w:rsidP="00774BB2">
            <w:pPr>
              <w:rPr>
                <w:rFonts w:eastAsiaTheme="majorEastAsia"/>
                <w:b/>
                <w:sz w:val="20"/>
                <w:szCs w:val="20"/>
              </w:rPr>
            </w:pPr>
            <w:r w:rsidRPr="00304C65">
              <w:rPr>
                <w:rFonts w:eastAsiaTheme="majorEastAsia"/>
                <w:sz w:val="20"/>
                <w:szCs w:val="20"/>
              </w:rPr>
              <w:t>Get familiar with your people and the DOT roles in emergency management during an incident.</w:t>
            </w:r>
          </w:p>
        </w:tc>
      </w:tr>
      <w:tr w:rsidR="00634E1F" w:rsidTr="00774BB2">
        <w:trPr>
          <w:jc w:val="center"/>
        </w:trPr>
        <w:tc>
          <w:tcPr>
            <w:tcW w:w="4675" w:type="dxa"/>
            <w:tcBorders>
              <w:top w:val="nil"/>
              <w:bottom w:val="nil"/>
            </w:tcBorders>
            <w:shd w:val="clear" w:color="auto" w:fill="DEEAF6" w:themeFill="accent1" w:themeFillTint="33"/>
          </w:tcPr>
          <w:p w:rsidR="00634E1F" w:rsidRPr="0079147D" w:rsidRDefault="00634E1F" w:rsidP="00774BB2">
            <w:pPr>
              <w:spacing w:before="240"/>
              <w:jc w:val="both"/>
              <w:rPr>
                <w:rFonts w:eastAsiaTheme="majorEastAsia"/>
                <w:b/>
              </w:rPr>
            </w:pPr>
            <w:r w:rsidRPr="0079147D">
              <w:rPr>
                <w:rFonts w:eastAsiaTheme="majorEastAsia"/>
                <w:b/>
              </w:rPr>
              <w:t>Do we have the right people in place to do the job?</w:t>
            </w:r>
          </w:p>
        </w:tc>
        <w:tc>
          <w:tcPr>
            <w:tcW w:w="5490" w:type="dxa"/>
            <w:tcBorders>
              <w:top w:val="nil"/>
              <w:bottom w:val="nil"/>
            </w:tcBorders>
          </w:tcPr>
          <w:p w:rsidR="00634E1F" w:rsidRDefault="00634E1F" w:rsidP="00774BB2">
            <w:pPr>
              <w:spacing w:before="240"/>
              <w:rPr>
                <w:rFonts w:eastAsiaTheme="majorEastAsia"/>
                <w:b/>
                <w:sz w:val="20"/>
                <w:szCs w:val="20"/>
              </w:rPr>
            </w:pPr>
            <w:r w:rsidRPr="00DF4689">
              <w:rPr>
                <w:rFonts w:eastAsiaTheme="majorEastAsia"/>
                <w:sz w:val="20"/>
                <w:szCs w:val="20"/>
              </w:rPr>
              <w:t>Pay attention to staff placement and replacement</w:t>
            </w:r>
            <w:r>
              <w:rPr>
                <w:rFonts w:eastAsiaTheme="majorEastAsia"/>
                <w:sz w:val="20"/>
                <w:szCs w:val="20"/>
              </w:rPr>
              <w:t xml:space="preserve">. </w:t>
            </w:r>
          </w:p>
          <w:p w:rsidR="00634E1F" w:rsidRDefault="00634E1F" w:rsidP="00774BB2"/>
        </w:tc>
      </w:tr>
      <w:tr w:rsidR="00634E1F" w:rsidTr="00774BB2">
        <w:trPr>
          <w:jc w:val="center"/>
        </w:trPr>
        <w:tc>
          <w:tcPr>
            <w:tcW w:w="4675" w:type="dxa"/>
            <w:tcBorders>
              <w:top w:val="nil"/>
              <w:bottom w:val="single" w:sz="8" w:space="0" w:color="auto"/>
            </w:tcBorders>
            <w:shd w:val="clear" w:color="auto" w:fill="DEEAF6" w:themeFill="accent1" w:themeFillTint="33"/>
          </w:tcPr>
          <w:p w:rsidR="00634E1F" w:rsidRPr="0079147D" w:rsidRDefault="00634E1F" w:rsidP="00774BB2">
            <w:pPr>
              <w:spacing w:before="120"/>
              <w:jc w:val="both"/>
              <w:rPr>
                <w:rFonts w:eastAsiaTheme="majorEastAsia"/>
                <w:b/>
              </w:rPr>
            </w:pPr>
            <w:r w:rsidRPr="0079147D">
              <w:rPr>
                <w:rFonts w:eastAsiaTheme="majorEastAsia"/>
                <w:b/>
              </w:rPr>
              <w:t>Has staff bee</w:t>
            </w:r>
            <w:r w:rsidR="00CB5D07">
              <w:rPr>
                <w:rFonts w:eastAsiaTheme="majorEastAsia"/>
                <w:b/>
              </w:rPr>
              <w:t>n</w:t>
            </w:r>
            <w:r w:rsidRPr="0079147D">
              <w:rPr>
                <w:rFonts w:eastAsiaTheme="majorEastAsia"/>
                <w:b/>
              </w:rPr>
              <w:t xml:space="preserve"> trained?</w:t>
            </w:r>
          </w:p>
          <w:p w:rsidR="00634E1F" w:rsidRPr="0079147D" w:rsidRDefault="00634E1F" w:rsidP="00774BB2">
            <w:pPr>
              <w:tabs>
                <w:tab w:val="left" w:pos="1365"/>
              </w:tabs>
              <w:jc w:val="both"/>
              <w:rPr>
                <w:b/>
              </w:rPr>
            </w:pPr>
          </w:p>
        </w:tc>
        <w:tc>
          <w:tcPr>
            <w:tcW w:w="5490" w:type="dxa"/>
            <w:tcBorders>
              <w:top w:val="nil"/>
              <w:bottom w:val="single" w:sz="8" w:space="0" w:color="auto"/>
            </w:tcBorders>
          </w:tcPr>
          <w:p w:rsidR="00634E1F" w:rsidRDefault="00634E1F" w:rsidP="00774BB2">
            <w:r w:rsidRPr="00DF4689">
              <w:rPr>
                <w:rFonts w:eastAsiaTheme="majorEastAsia"/>
                <w:sz w:val="20"/>
                <w:szCs w:val="20"/>
              </w:rPr>
              <w:t xml:space="preserve">Put programs in place to ensure that staff has training and experience to be able to think on their feet. Conduct interagency training and exercises with other state agencies, such as </w:t>
            </w:r>
            <w:r>
              <w:rPr>
                <w:rFonts w:eastAsiaTheme="majorEastAsia"/>
                <w:sz w:val="20"/>
                <w:szCs w:val="20"/>
              </w:rPr>
              <w:t>e</w:t>
            </w:r>
            <w:r w:rsidRPr="00DF4689">
              <w:rPr>
                <w:rFonts w:eastAsiaTheme="majorEastAsia"/>
                <w:sz w:val="20"/>
                <w:szCs w:val="20"/>
              </w:rPr>
              <w:t>mergen</w:t>
            </w:r>
            <w:r>
              <w:rPr>
                <w:rFonts w:eastAsiaTheme="majorEastAsia"/>
                <w:sz w:val="20"/>
                <w:szCs w:val="20"/>
              </w:rPr>
              <w:t>cy management and state patrol.</w:t>
            </w:r>
          </w:p>
        </w:tc>
      </w:tr>
      <w:tr w:rsidR="00634E1F" w:rsidTr="00774BB2">
        <w:trPr>
          <w:jc w:val="center"/>
        </w:trPr>
        <w:tc>
          <w:tcPr>
            <w:tcW w:w="4675" w:type="dxa"/>
            <w:tcBorders>
              <w:top w:val="single" w:sz="8" w:space="0" w:color="auto"/>
              <w:bottom w:val="nil"/>
            </w:tcBorders>
            <w:shd w:val="clear" w:color="auto" w:fill="DEEAF6" w:themeFill="accent1" w:themeFillTint="33"/>
          </w:tcPr>
          <w:p w:rsidR="00634E1F" w:rsidRPr="0079147D" w:rsidRDefault="00634E1F" w:rsidP="00774BB2">
            <w:pPr>
              <w:rPr>
                <w:rFonts w:eastAsiaTheme="majorEastAsia"/>
                <w:b/>
              </w:rPr>
            </w:pPr>
            <w:r w:rsidRPr="0079147D">
              <w:rPr>
                <w:rFonts w:eastAsiaTheme="majorEastAsia"/>
                <w:b/>
              </w:rPr>
              <w:t>Do we have current plans in place?</w:t>
            </w:r>
          </w:p>
          <w:p w:rsidR="00634E1F" w:rsidRPr="0079147D" w:rsidRDefault="00634E1F" w:rsidP="00774BB2">
            <w:pPr>
              <w:rPr>
                <w:b/>
              </w:rPr>
            </w:pPr>
          </w:p>
        </w:tc>
        <w:tc>
          <w:tcPr>
            <w:tcW w:w="5490" w:type="dxa"/>
            <w:tcBorders>
              <w:top w:val="single" w:sz="8" w:space="0" w:color="auto"/>
              <w:bottom w:val="nil"/>
            </w:tcBorders>
          </w:tcPr>
          <w:p w:rsidR="00634E1F" w:rsidRPr="00DF4689" w:rsidRDefault="00634E1F" w:rsidP="00774BB2">
            <w:pPr>
              <w:rPr>
                <w:rFonts w:eastAsiaTheme="majorEastAsia"/>
                <w:b/>
                <w:sz w:val="20"/>
                <w:szCs w:val="20"/>
              </w:rPr>
            </w:pPr>
            <w:r w:rsidRPr="00DF4689">
              <w:rPr>
                <w:rFonts w:eastAsiaTheme="majorEastAsia"/>
                <w:sz w:val="20"/>
                <w:szCs w:val="20"/>
              </w:rPr>
              <w:t>Have plans in place with protocol of actions for staff that include back-up plans, COOP plans, resilience/recovery plans, and customer communication plans</w:t>
            </w:r>
            <w:r>
              <w:rPr>
                <w:rFonts w:eastAsiaTheme="majorEastAsia"/>
                <w:sz w:val="20"/>
                <w:szCs w:val="20"/>
              </w:rPr>
              <w:t xml:space="preserve">. </w:t>
            </w:r>
          </w:p>
          <w:p w:rsidR="00634E1F" w:rsidRDefault="00634E1F" w:rsidP="00774BB2"/>
          <w:p w:rsidR="00634E1F" w:rsidRPr="00DF4689" w:rsidRDefault="00634E1F" w:rsidP="00774BB2">
            <w:pPr>
              <w:rPr>
                <w:rFonts w:eastAsiaTheme="majorEastAsia"/>
                <w:b/>
                <w:sz w:val="20"/>
                <w:szCs w:val="20"/>
              </w:rPr>
            </w:pPr>
            <w:r w:rsidRPr="00DF4689">
              <w:rPr>
                <w:rFonts w:eastAsiaTheme="majorEastAsia"/>
                <w:sz w:val="20"/>
                <w:szCs w:val="20"/>
              </w:rPr>
              <w:t>Make sure internal emergency procedures and emergency response protocols are in place and have been practiced.</w:t>
            </w:r>
          </w:p>
          <w:p w:rsidR="00634E1F" w:rsidRDefault="00634E1F" w:rsidP="00774BB2"/>
        </w:tc>
      </w:tr>
      <w:tr w:rsidR="00634E1F" w:rsidTr="00774BB2">
        <w:trPr>
          <w:jc w:val="center"/>
        </w:trPr>
        <w:tc>
          <w:tcPr>
            <w:tcW w:w="4675" w:type="dxa"/>
            <w:tcBorders>
              <w:top w:val="nil"/>
            </w:tcBorders>
            <w:shd w:val="clear" w:color="auto" w:fill="DEEAF6" w:themeFill="accent1" w:themeFillTint="33"/>
          </w:tcPr>
          <w:p w:rsidR="00634E1F" w:rsidRPr="0079147D" w:rsidRDefault="00634E1F" w:rsidP="00774BB2">
            <w:pPr>
              <w:rPr>
                <w:rFonts w:eastAsiaTheme="majorEastAsia"/>
                <w:b/>
              </w:rPr>
            </w:pPr>
            <w:r w:rsidRPr="0079147D">
              <w:rPr>
                <w:rFonts w:eastAsiaTheme="majorEastAsia"/>
                <w:b/>
              </w:rPr>
              <w:t>Do we have MOUs in place?</w:t>
            </w:r>
          </w:p>
          <w:p w:rsidR="00634E1F" w:rsidRPr="0079147D" w:rsidRDefault="00634E1F" w:rsidP="00774BB2">
            <w:pPr>
              <w:rPr>
                <w:b/>
              </w:rPr>
            </w:pPr>
          </w:p>
        </w:tc>
        <w:tc>
          <w:tcPr>
            <w:tcW w:w="5490" w:type="dxa"/>
            <w:tcBorders>
              <w:top w:val="nil"/>
            </w:tcBorders>
          </w:tcPr>
          <w:p w:rsidR="00634E1F" w:rsidRDefault="00634E1F" w:rsidP="00774BB2">
            <w:r w:rsidRPr="00DF4689">
              <w:rPr>
                <w:rFonts w:eastAsiaTheme="majorEastAsia"/>
                <w:sz w:val="20"/>
                <w:szCs w:val="20"/>
              </w:rPr>
              <w:t>Hold planning meetings and prepare mutual aid agreements</w:t>
            </w:r>
            <w:r>
              <w:rPr>
                <w:rFonts w:eastAsiaTheme="majorEastAsia"/>
                <w:sz w:val="20"/>
                <w:szCs w:val="20"/>
              </w:rPr>
              <w:t xml:space="preserve">. </w:t>
            </w:r>
            <w:r w:rsidRPr="00DF4689">
              <w:rPr>
                <w:rFonts w:eastAsiaTheme="majorEastAsia"/>
                <w:sz w:val="20"/>
                <w:szCs w:val="20"/>
              </w:rPr>
              <w:t>Ensure that agency plans and procedures complement the state’s overall emergency</w:t>
            </w:r>
            <w:r>
              <w:rPr>
                <w:rFonts w:eastAsiaTheme="majorEastAsia"/>
                <w:sz w:val="20"/>
                <w:szCs w:val="20"/>
              </w:rPr>
              <w:t xml:space="preserve"> structure and plans.</w:t>
            </w:r>
          </w:p>
        </w:tc>
      </w:tr>
      <w:tr w:rsidR="00634E1F" w:rsidTr="00774BB2">
        <w:trPr>
          <w:jc w:val="center"/>
        </w:trPr>
        <w:tc>
          <w:tcPr>
            <w:tcW w:w="4675" w:type="dxa"/>
            <w:tcBorders>
              <w:bottom w:val="nil"/>
            </w:tcBorders>
            <w:shd w:val="clear" w:color="auto" w:fill="DEEAF6" w:themeFill="accent1" w:themeFillTint="33"/>
          </w:tcPr>
          <w:p w:rsidR="00634E1F" w:rsidRPr="0079147D" w:rsidRDefault="00634E1F" w:rsidP="00774BB2">
            <w:pPr>
              <w:rPr>
                <w:rFonts w:eastAsiaTheme="majorEastAsia"/>
                <w:b/>
              </w:rPr>
            </w:pPr>
            <w:r w:rsidRPr="0079147D">
              <w:rPr>
                <w:rFonts w:eastAsiaTheme="majorEastAsia"/>
                <w:b/>
              </w:rPr>
              <w:t>Do we have the right equipment and materials?</w:t>
            </w:r>
          </w:p>
          <w:p w:rsidR="00634E1F" w:rsidRPr="0079147D" w:rsidRDefault="00634E1F" w:rsidP="00774BB2">
            <w:pPr>
              <w:rPr>
                <w:b/>
              </w:rPr>
            </w:pPr>
          </w:p>
        </w:tc>
        <w:tc>
          <w:tcPr>
            <w:tcW w:w="5490" w:type="dxa"/>
            <w:tcBorders>
              <w:bottom w:val="nil"/>
            </w:tcBorders>
          </w:tcPr>
          <w:p w:rsidR="00634E1F" w:rsidRPr="001737CC" w:rsidRDefault="00634E1F" w:rsidP="00774BB2">
            <w:pPr>
              <w:rPr>
                <w:rFonts w:eastAsia="Times New Roman" w:cs="Times New Roman"/>
                <w:b/>
                <w:sz w:val="20"/>
                <w:szCs w:val="20"/>
              </w:rPr>
            </w:pPr>
            <w:r w:rsidRPr="00DF4689">
              <w:rPr>
                <w:rFonts w:eastAsia="Times New Roman" w:cs="Times New Roman"/>
                <w:sz w:val="20"/>
                <w:szCs w:val="20"/>
              </w:rPr>
              <w:t>Be sure you have equipment and materials ready and in place for expected and unexpected events</w:t>
            </w:r>
            <w:r>
              <w:rPr>
                <w:rFonts w:eastAsia="Times New Roman" w:cs="Times New Roman"/>
                <w:sz w:val="20"/>
                <w:szCs w:val="20"/>
              </w:rPr>
              <w:t xml:space="preserve">. </w:t>
            </w:r>
            <w:r>
              <w:rPr>
                <w:rFonts w:eastAsiaTheme="majorEastAsia"/>
                <w:sz w:val="20"/>
                <w:szCs w:val="20"/>
              </w:rPr>
              <w:t>Do you</w:t>
            </w:r>
            <w:r w:rsidRPr="001737CC">
              <w:rPr>
                <w:rFonts w:eastAsiaTheme="majorEastAsia"/>
                <w:sz w:val="20"/>
                <w:szCs w:val="20"/>
              </w:rPr>
              <w:t xml:space="preserve"> have flexibility to adapt to changing situations?</w:t>
            </w:r>
          </w:p>
          <w:p w:rsidR="00634E1F" w:rsidRDefault="00634E1F" w:rsidP="00774BB2"/>
        </w:tc>
      </w:tr>
      <w:tr w:rsidR="00634E1F" w:rsidTr="00774BB2">
        <w:trPr>
          <w:jc w:val="center"/>
        </w:trPr>
        <w:tc>
          <w:tcPr>
            <w:tcW w:w="4675" w:type="dxa"/>
            <w:tcBorders>
              <w:top w:val="nil"/>
            </w:tcBorders>
            <w:shd w:val="clear" w:color="auto" w:fill="DEEAF6" w:themeFill="accent1" w:themeFillTint="33"/>
          </w:tcPr>
          <w:p w:rsidR="00634E1F" w:rsidRPr="0079147D" w:rsidRDefault="00634E1F" w:rsidP="00774BB2">
            <w:pPr>
              <w:rPr>
                <w:rFonts w:eastAsiaTheme="majorEastAsia"/>
                <w:b/>
              </w:rPr>
            </w:pPr>
            <w:r w:rsidRPr="0079147D">
              <w:rPr>
                <w:rFonts w:eastAsiaTheme="majorEastAsia"/>
                <w:b/>
              </w:rPr>
              <w:t>Do we have contracts in place?</w:t>
            </w:r>
          </w:p>
          <w:p w:rsidR="00634E1F" w:rsidRPr="0079147D" w:rsidRDefault="00634E1F" w:rsidP="00774BB2">
            <w:pPr>
              <w:rPr>
                <w:b/>
              </w:rPr>
            </w:pPr>
          </w:p>
        </w:tc>
        <w:tc>
          <w:tcPr>
            <w:tcW w:w="5490" w:type="dxa"/>
            <w:tcBorders>
              <w:top w:val="nil"/>
            </w:tcBorders>
          </w:tcPr>
          <w:p w:rsidR="00634E1F" w:rsidRDefault="00634E1F" w:rsidP="00774BB2">
            <w:r w:rsidRPr="00DF4689">
              <w:rPr>
                <w:rFonts w:eastAsiaTheme="majorEastAsia"/>
                <w:sz w:val="20"/>
                <w:szCs w:val="20"/>
              </w:rPr>
              <w:t>Establish vendor relationships prior to an event</w:t>
            </w:r>
            <w:r>
              <w:rPr>
                <w:rFonts w:eastAsiaTheme="majorEastAsia"/>
                <w:sz w:val="20"/>
                <w:szCs w:val="20"/>
              </w:rPr>
              <w:t xml:space="preserve">. </w:t>
            </w:r>
            <w:r w:rsidRPr="00DF4689">
              <w:rPr>
                <w:rFonts w:eastAsia="Times New Roman" w:cs="Times New Roman"/>
                <w:sz w:val="20"/>
                <w:szCs w:val="20"/>
              </w:rPr>
              <w:t>Have contracts with contr</w:t>
            </w:r>
            <w:r>
              <w:rPr>
                <w:rFonts w:eastAsia="Times New Roman" w:cs="Times New Roman"/>
                <w:sz w:val="20"/>
                <w:szCs w:val="20"/>
              </w:rPr>
              <w:t>actors in advance, if possible.</w:t>
            </w:r>
          </w:p>
        </w:tc>
      </w:tr>
      <w:tr w:rsidR="00634E1F" w:rsidRPr="00DF4689" w:rsidTr="00774BB2">
        <w:trPr>
          <w:jc w:val="center"/>
        </w:trPr>
        <w:tc>
          <w:tcPr>
            <w:tcW w:w="4675" w:type="dxa"/>
            <w:shd w:val="clear" w:color="auto" w:fill="DEEAF6" w:themeFill="accent1" w:themeFillTint="33"/>
          </w:tcPr>
          <w:p w:rsidR="00634E1F" w:rsidRPr="0079147D" w:rsidRDefault="00634E1F" w:rsidP="00774BB2">
            <w:pPr>
              <w:rPr>
                <w:b/>
              </w:rPr>
            </w:pPr>
            <w:r w:rsidRPr="0079147D">
              <w:rPr>
                <w:rFonts w:eastAsiaTheme="majorEastAsia"/>
                <w:b/>
              </w:rPr>
              <w:t>How can we improve?</w:t>
            </w:r>
          </w:p>
        </w:tc>
        <w:tc>
          <w:tcPr>
            <w:tcW w:w="5490" w:type="dxa"/>
          </w:tcPr>
          <w:p w:rsidR="00634E1F" w:rsidRPr="00DF4689" w:rsidRDefault="00634E1F" w:rsidP="00774BB2">
            <w:pPr>
              <w:rPr>
                <w:rFonts w:eastAsiaTheme="majorEastAsia"/>
                <w:b/>
                <w:sz w:val="20"/>
                <w:szCs w:val="20"/>
              </w:rPr>
            </w:pPr>
            <w:r w:rsidRPr="00DF4689">
              <w:rPr>
                <w:rFonts w:eastAsiaTheme="majorEastAsia"/>
                <w:sz w:val="20"/>
                <w:szCs w:val="20"/>
              </w:rPr>
              <w:t xml:space="preserve">Make sure lessons learned from past events are implemented. </w:t>
            </w:r>
          </w:p>
          <w:p w:rsidR="00634E1F" w:rsidRPr="00DF4689" w:rsidRDefault="00634E1F" w:rsidP="00774BB2">
            <w:pPr>
              <w:rPr>
                <w:rFonts w:eastAsiaTheme="majorEastAsia"/>
                <w:b/>
                <w:sz w:val="20"/>
                <w:szCs w:val="20"/>
              </w:rPr>
            </w:pPr>
          </w:p>
          <w:p w:rsidR="00634E1F" w:rsidRPr="00DF4689" w:rsidRDefault="00634E1F" w:rsidP="00774BB2">
            <w:pPr>
              <w:rPr>
                <w:rFonts w:eastAsiaTheme="majorEastAsia"/>
                <w:b/>
                <w:sz w:val="20"/>
                <w:szCs w:val="20"/>
              </w:rPr>
            </w:pPr>
            <w:r w:rsidRPr="00DF4689">
              <w:rPr>
                <w:rFonts w:eastAsiaTheme="majorEastAsia"/>
                <w:sz w:val="20"/>
                <w:szCs w:val="20"/>
              </w:rPr>
              <w:t>Ensure recommended actions and lessons learned from drills/exercises are documented and implemented.</w:t>
            </w:r>
          </w:p>
          <w:p w:rsidR="00634E1F" w:rsidRPr="00DF4689" w:rsidRDefault="00634E1F" w:rsidP="00774BB2">
            <w:pPr>
              <w:rPr>
                <w:rFonts w:eastAsiaTheme="majorEastAsia"/>
                <w:b/>
                <w:sz w:val="20"/>
                <w:szCs w:val="20"/>
              </w:rPr>
            </w:pPr>
          </w:p>
          <w:p w:rsidR="00634E1F" w:rsidRDefault="00634E1F" w:rsidP="00774BB2">
            <w:pPr>
              <w:rPr>
                <w:rFonts w:eastAsiaTheme="majorEastAsia"/>
                <w:b/>
                <w:sz w:val="20"/>
                <w:szCs w:val="20"/>
              </w:rPr>
            </w:pPr>
            <w:r w:rsidRPr="00DF4689">
              <w:rPr>
                <w:rFonts w:eastAsiaTheme="majorEastAsia"/>
                <w:sz w:val="20"/>
                <w:szCs w:val="20"/>
              </w:rPr>
              <w:t>Reinforce understanding within the agency that emergency response and preparedness is a critical, primary part of agency mission and one of the m</w:t>
            </w:r>
            <w:r>
              <w:rPr>
                <w:rFonts w:eastAsiaTheme="majorEastAsia"/>
                <w:sz w:val="20"/>
                <w:szCs w:val="20"/>
              </w:rPr>
              <w:t>ost rewarding parts of the job.</w:t>
            </w:r>
          </w:p>
          <w:p w:rsidR="00634E1F" w:rsidRPr="00DF4689" w:rsidRDefault="00634E1F" w:rsidP="00774BB2">
            <w:pPr>
              <w:rPr>
                <w:rFonts w:eastAsiaTheme="majorEastAsia"/>
                <w:b/>
                <w:sz w:val="20"/>
                <w:szCs w:val="20"/>
              </w:rPr>
            </w:pPr>
          </w:p>
        </w:tc>
      </w:tr>
      <w:tr w:rsidR="00634E1F" w:rsidTr="00774BB2">
        <w:trPr>
          <w:jc w:val="center"/>
        </w:trPr>
        <w:tc>
          <w:tcPr>
            <w:tcW w:w="4675" w:type="dxa"/>
            <w:shd w:val="clear" w:color="auto" w:fill="DEEAF6" w:themeFill="accent1" w:themeFillTint="33"/>
          </w:tcPr>
          <w:p w:rsidR="00634E1F" w:rsidRPr="0079147D" w:rsidRDefault="00634E1F" w:rsidP="00774BB2">
            <w:pPr>
              <w:rPr>
                <w:rFonts w:eastAsiaTheme="majorEastAsia"/>
                <w:b/>
              </w:rPr>
            </w:pPr>
            <w:r w:rsidRPr="0079147D">
              <w:rPr>
                <w:rFonts w:eastAsiaTheme="majorEastAsia"/>
                <w:b/>
              </w:rPr>
              <w:t>Do we have effective public communications in place?</w:t>
            </w:r>
          </w:p>
        </w:tc>
        <w:tc>
          <w:tcPr>
            <w:tcW w:w="5490" w:type="dxa"/>
          </w:tcPr>
          <w:p w:rsidR="00634E1F" w:rsidRDefault="00634E1F" w:rsidP="00774BB2">
            <w:pPr>
              <w:rPr>
                <w:rFonts w:eastAsiaTheme="majorEastAsia"/>
                <w:b/>
                <w:sz w:val="20"/>
                <w:szCs w:val="20"/>
              </w:rPr>
            </w:pPr>
            <w:r w:rsidRPr="002D1350">
              <w:rPr>
                <w:rFonts w:eastAsiaTheme="majorEastAsia"/>
                <w:sz w:val="20"/>
                <w:szCs w:val="20"/>
              </w:rPr>
              <w:t>Can our web site and phone number site (511) handle anticipated increase in traffic, e.g. on travel and weather information page?</w:t>
            </w:r>
          </w:p>
          <w:p w:rsidR="00634E1F" w:rsidRDefault="00634E1F" w:rsidP="00774BB2">
            <w:r w:rsidRPr="002D1350">
              <w:rPr>
                <w:rFonts w:eastAsiaTheme="majorEastAsia"/>
                <w:sz w:val="20"/>
                <w:szCs w:val="20"/>
              </w:rPr>
              <w:t xml:space="preserve">Does </w:t>
            </w:r>
            <w:r>
              <w:rPr>
                <w:rFonts w:eastAsiaTheme="majorEastAsia"/>
                <w:sz w:val="20"/>
                <w:szCs w:val="20"/>
              </w:rPr>
              <w:t>the</w:t>
            </w:r>
            <w:r w:rsidRPr="002D1350">
              <w:rPr>
                <w:rFonts w:eastAsiaTheme="majorEastAsia"/>
                <w:sz w:val="20"/>
                <w:szCs w:val="20"/>
              </w:rPr>
              <w:t xml:space="preserve"> DOT PIO have contact</w:t>
            </w:r>
            <w:r>
              <w:rPr>
                <w:rFonts w:eastAsiaTheme="majorEastAsia"/>
                <w:sz w:val="20"/>
                <w:szCs w:val="20"/>
              </w:rPr>
              <w:t xml:space="preserve">s for </w:t>
            </w:r>
            <w:r w:rsidRPr="002D1350">
              <w:rPr>
                <w:rFonts w:eastAsiaTheme="majorEastAsia"/>
                <w:sz w:val="20"/>
                <w:szCs w:val="20"/>
              </w:rPr>
              <w:t>other agencies to make sure that everyone is sending out the same message to the public?</w:t>
            </w:r>
          </w:p>
        </w:tc>
      </w:tr>
      <w:tr w:rsidR="00634E1F" w:rsidRPr="0079147D" w:rsidTr="00774BB2">
        <w:trPr>
          <w:jc w:val="center"/>
        </w:trPr>
        <w:tc>
          <w:tcPr>
            <w:tcW w:w="4675" w:type="dxa"/>
            <w:shd w:val="clear" w:color="auto" w:fill="DEEAF6" w:themeFill="accent1" w:themeFillTint="33"/>
          </w:tcPr>
          <w:p w:rsidR="00634E1F" w:rsidRPr="0079147D" w:rsidRDefault="00634E1F" w:rsidP="00774BB2">
            <w:pPr>
              <w:rPr>
                <w:rFonts w:eastAsiaTheme="majorEastAsia"/>
                <w:b/>
              </w:rPr>
            </w:pPr>
            <w:r w:rsidRPr="0079147D">
              <w:rPr>
                <w:rFonts w:eastAsiaTheme="majorEastAsia"/>
                <w:b/>
              </w:rPr>
              <w:t>Who do I need to meet with?</w:t>
            </w:r>
          </w:p>
        </w:tc>
        <w:tc>
          <w:tcPr>
            <w:tcW w:w="5490" w:type="dxa"/>
          </w:tcPr>
          <w:p w:rsidR="00634E1F" w:rsidRPr="00DF4689" w:rsidRDefault="00634E1F" w:rsidP="00774BB2">
            <w:pPr>
              <w:rPr>
                <w:rFonts w:eastAsiaTheme="majorEastAsia"/>
                <w:b/>
                <w:sz w:val="20"/>
                <w:szCs w:val="20"/>
              </w:rPr>
            </w:pPr>
            <w:r w:rsidRPr="00DF4689">
              <w:rPr>
                <w:rFonts w:eastAsiaTheme="majorEastAsia"/>
                <w:sz w:val="20"/>
                <w:szCs w:val="20"/>
              </w:rPr>
              <w:t>Establish relationships in advance</w:t>
            </w:r>
            <w:r>
              <w:rPr>
                <w:rFonts w:eastAsiaTheme="majorEastAsia"/>
                <w:sz w:val="20"/>
                <w:szCs w:val="20"/>
              </w:rPr>
              <w:t xml:space="preserve">. </w:t>
            </w:r>
            <w:r w:rsidRPr="00DF4689">
              <w:rPr>
                <w:rFonts w:eastAsia="Times New Roman" w:cs="Times New Roman"/>
                <w:sz w:val="20"/>
                <w:szCs w:val="20"/>
              </w:rPr>
              <w:t>Partnership and relationship are critical in all levels of the emergency response community</w:t>
            </w:r>
            <w:r>
              <w:rPr>
                <w:rFonts w:eastAsia="Times New Roman" w:cs="Times New Roman"/>
                <w:sz w:val="20"/>
                <w:szCs w:val="20"/>
              </w:rPr>
              <w:t xml:space="preserve">. </w:t>
            </w:r>
            <w:r w:rsidRPr="00DF4689">
              <w:rPr>
                <w:rFonts w:eastAsia="Times New Roman" w:cs="Times New Roman"/>
                <w:sz w:val="20"/>
                <w:szCs w:val="20"/>
              </w:rPr>
              <w:t>Remember, “if they know you, they will trust you</w:t>
            </w:r>
            <w:r>
              <w:rPr>
                <w:rFonts w:eastAsia="Times New Roman" w:cs="Times New Roman"/>
                <w:sz w:val="20"/>
                <w:szCs w:val="20"/>
              </w:rPr>
              <w:t>.</w:t>
            </w:r>
            <w:r w:rsidRPr="00DF4689">
              <w:rPr>
                <w:rFonts w:eastAsia="Times New Roman" w:cs="Times New Roman"/>
                <w:sz w:val="20"/>
                <w:szCs w:val="20"/>
              </w:rPr>
              <w:t>”</w:t>
            </w:r>
          </w:p>
          <w:p w:rsidR="00634E1F" w:rsidRPr="00DF4689" w:rsidRDefault="00634E1F" w:rsidP="00774BB2">
            <w:pPr>
              <w:rPr>
                <w:rFonts w:eastAsiaTheme="majorEastAsia"/>
                <w:b/>
                <w:sz w:val="20"/>
                <w:szCs w:val="20"/>
              </w:rPr>
            </w:pPr>
          </w:p>
          <w:p w:rsidR="00634E1F" w:rsidRPr="00DF4689" w:rsidRDefault="00634E1F" w:rsidP="00774BB2">
            <w:pPr>
              <w:rPr>
                <w:rFonts w:eastAsiaTheme="majorEastAsia"/>
                <w:b/>
                <w:sz w:val="20"/>
                <w:szCs w:val="20"/>
              </w:rPr>
            </w:pPr>
            <w:r w:rsidRPr="00DF4689">
              <w:rPr>
                <w:rFonts w:eastAsiaTheme="majorEastAsia"/>
                <w:sz w:val="20"/>
                <w:szCs w:val="20"/>
              </w:rPr>
              <w:t>Develop internal communications with key operations staff and with external agencies such as emergency management and state patrol.</w:t>
            </w:r>
          </w:p>
          <w:p w:rsidR="00634E1F" w:rsidRPr="00DF4689" w:rsidRDefault="00634E1F" w:rsidP="00774BB2">
            <w:pPr>
              <w:rPr>
                <w:rFonts w:eastAsiaTheme="majorEastAsia"/>
                <w:b/>
                <w:sz w:val="20"/>
                <w:szCs w:val="20"/>
              </w:rPr>
            </w:pPr>
          </w:p>
          <w:p w:rsidR="00634E1F" w:rsidRPr="0079147D" w:rsidRDefault="00634E1F" w:rsidP="00774BB2">
            <w:pPr>
              <w:rPr>
                <w:rFonts w:eastAsiaTheme="majorEastAsia"/>
                <w:b/>
                <w:sz w:val="20"/>
                <w:szCs w:val="20"/>
              </w:rPr>
            </w:pPr>
            <w:r w:rsidRPr="00DF4689">
              <w:rPr>
                <w:rFonts w:eastAsiaTheme="majorEastAsia"/>
                <w:sz w:val="20"/>
                <w:szCs w:val="20"/>
              </w:rPr>
              <w:lastRenderedPageBreak/>
              <w:t>Establish and maintain confidence of the elected officials</w:t>
            </w:r>
            <w:r>
              <w:rPr>
                <w:rFonts w:eastAsiaTheme="majorEastAsia"/>
                <w:sz w:val="20"/>
                <w:szCs w:val="20"/>
              </w:rPr>
              <w:t xml:space="preserve">. </w:t>
            </w:r>
            <w:r w:rsidRPr="00DF4689">
              <w:rPr>
                <w:rFonts w:eastAsiaTheme="majorEastAsia"/>
                <w:sz w:val="20"/>
                <w:szCs w:val="20"/>
              </w:rPr>
              <w:t>Understand the importance of dealing with politics.</w:t>
            </w:r>
          </w:p>
        </w:tc>
      </w:tr>
      <w:tr w:rsidR="00634E1F" w:rsidRPr="0079147D" w:rsidTr="00774BB2">
        <w:trPr>
          <w:trHeight w:val="377"/>
          <w:jc w:val="center"/>
        </w:trPr>
        <w:tc>
          <w:tcPr>
            <w:tcW w:w="10165" w:type="dxa"/>
            <w:gridSpan w:val="2"/>
            <w:shd w:val="clear" w:color="auto" w:fill="BFBFBF" w:themeFill="background1" w:themeFillShade="BF"/>
          </w:tcPr>
          <w:p w:rsidR="00634E1F" w:rsidRPr="0079147D" w:rsidRDefault="00634E1F" w:rsidP="00774BB2">
            <w:pPr>
              <w:jc w:val="center"/>
              <w:rPr>
                <w:b/>
                <w:sz w:val="28"/>
                <w:szCs w:val="28"/>
              </w:rPr>
            </w:pPr>
            <w:r w:rsidRPr="0079147D">
              <w:rPr>
                <w:b/>
                <w:sz w:val="28"/>
                <w:szCs w:val="28"/>
              </w:rPr>
              <w:lastRenderedPageBreak/>
              <w:t>DURING: Respond</w:t>
            </w:r>
          </w:p>
        </w:tc>
      </w:tr>
      <w:tr w:rsidR="00634E1F" w:rsidRPr="0079147D" w:rsidTr="00774BB2">
        <w:trPr>
          <w:jc w:val="center"/>
        </w:trPr>
        <w:tc>
          <w:tcPr>
            <w:tcW w:w="4675" w:type="dxa"/>
            <w:tcBorders>
              <w:bottom w:val="nil"/>
            </w:tcBorders>
            <w:shd w:val="clear" w:color="auto" w:fill="323E4F" w:themeFill="text2" w:themeFillShade="BF"/>
          </w:tcPr>
          <w:p w:rsidR="00634E1F" w:rsidRPr="0079147D" w:rsidRDefault="00634E1F" w:rsidP="00774BB2">
            <w:pPr>
              <w:jc w:val="center"/>
              <w:rPr>
                <w:b/>
                <w:color w:val="FFFFFF" w:themeColor="background1"/>
              </w:rPr>
            </w:pPr>
            <w:r w:rsidRPr="0079147D">
              <w:rPr>
                <w:rFonts w:eastAsiaTheme="majorEastAsia"/>
                <w:b/>
                <w:color w:val="FFFFFF" w:themeColor="background1"/>
              </w:rPr>
              <w:t>Decisions</w:t>
            </w:r>
          </w:p>
        </w:tc>
        <w:tc>
          <w:tcPr>
            <w:tcW w:w="5490" w:type="dxa"/>
            <w:tcBorders>
              <w:bottom w:val="nil"/>
            </w:tcBorders>
            <w:shd w:val="clear" w:color="auto" w:fill="323E4F" w:themeFill="text2" w:themeFillShade="BF"/>
          </w:tcPr>
          <w:p w:rsidR="00634E1F" w:rsidRPr="0079147D" w:rsidRDefault="00634E1F" w:rsidP="00774BB2">
            <w:pPr>
              <w:jc w:val="center"/>
              <w:rPr>
                <w:b/>
                <w:color w:val="FFFFFF" w:themeColor="background1"/>
              </w:rPr>
            </w:pPr>
            <w:r w:rsidRPr="0079147D">
              <w:rPr>
                <w:rFonts w:eastAsiaTheme="majorEastAsia"/>
                <w:b/>
                <w:color w:val="FFFFFF" w:themeColor="background1"/>
              </w:rPr>
              <w:t>Advice from Peers</w:t>
            </w:r>
          </w:p>
        </w:tc>
      </w:tr>
      <w:tr w:rsidR="00634E1F" w:rsidRPr="0079147D" w:rsidTr="00774BB2">
        <w:trPr>
          <w:jc w:val="center"/>
        </w:trPr>
        <w:tc>
          <w:tcPr>
            <w:tcW w:w="4675" w:type="dxa"/>
            <w:tcBorders>
              <w:bottom w:val="nil"/>
            </w:tcBorders>
            <w:shd w:val="clear" w:color="auto" w:fill="DEEAF6" w:themeFill="accent1" w:themeFillTint="33"/>
          </w:tcPr>
          <w:p w:rsidR="00634E1F" w:rsidRDefault="00634E1F" w:rsidP="00774BB2">
            <w:r w:rsidRPr="002C5FE9">
              <w:rPr>
                <w:b/>
                <w:sz w:val="20"/>
                <w:szCs w:val="20"/>
              </w:rPr>
              <w:t xml:space="preserve">What needs to get done?  </w:t>
            </w:r>
          </w:p>
        </w:tc>
        <w:tc>
          <w:tcPr>
            <w:tcW w:w="5490" w:type="dxa"/>
            <w:tcBorders>
              <w:bottom w:val="nil"/>
            </w:tcBorders>
          </w:tcPr>
          <w:p w:rsidR="00634E1F" w:rsidRDefault="00634E1F" w:rsidP="00774BB2">
            <w:pPr>
              <w:rPr>
                <w:sz w:val="20"/>
                <w:szCs w:val="20"/>
              </w:rPr>
            </w:pPr>
            <w:r w:rsidRPr="00B67972">
              <w:rPr>
                <w:sz w:val="20"/>
                <w:szCs w:val="20"/>
              </w:rPr>
              <w:t>Establish priorities when necessary, such as clearing highways as soon as possible to support the response.</w:t>
            </w:r>
          </w:p>
          <w:p w:rsidR="00634E1F" w:rsidRPr="0079147D" w:rsidRDefault="00634E1F" w:rsidP="00774BB2">
            <w:pPr>
              <w:rPr>
                <w:sz w:val="20"/>
                <w:szCs w:val="20"/>
              </w:rPr>
            </w:pPr>
          </w:p>
        </w:tc>
      </w:tr>
      <w:tr w:rsidR="00634E1F" w:rsidRPr="0079147D" w:rsidTr="00774BB2">
        <w:trPr>
          <w:jc w:val="center"/>
        </w:trPr>
        <w:tc>
          <w:tcPr>
            <w:tcW w:w="4675" w:type="dxa"/>
            <w:tcBorders>
              <w:top w:val="nil"/>
            </w:tcBorders>
            <w:shd w:val="clear" w:color="auto" w:fill="DEEAF6" w:themeFill="accent1" w:themeFillTint="33"/>
          </w:tcPr>
          <w:p w:rsidR="00634E1F" w:rsidRPr="0079147D" w:rsidRDefault="00634E1F" w:rsidP="00774BB2">
            <w:pPr>
              <w:rPr>
                <w:b/>
                <w:sz w:val="20"/>
                <w:szCs w:val="20"/>
              </w:rPr>
            </w:pPr>
            <w:r w:rsidRPr="002C5FE9">
              <w:rPr>
                <w:b/>
                <w:sz w:val="20"/>
                <w:szCs w:val="20"/>
              </w:rPr>
              <w:t>What are the priorities?</w:t>
            </w:r>
          </w:p>
        </w:tc>
        <w:tc>
          <w:tcPr>
            <w:tcW w:w="5490" w:type="dxa"/>
            <w:tcBorders>
              <w:top w:val="nil"/>
            </w:tcBorders>
          </w:tcPr>
          <w:p w:rsidR="00634E1F" w:rsidRPr="0079147D" w:rsidRDefault="00634E1F" w:rsidP="00774BB2">
            <w:pPr>
              <w:rPr>
                <w:rFonts w:eastAsia="Times New Roman" w:cs="Times New Roman"/>
                <w:sz w:val="20"/>
                <w:szCs w:val="20"/>
              </w:rPr>
            </w:pPr>
            <w:r w:rsidRPr="00B67972">
              <w:rPr>
                <w:rFonts w:eastAsia="Times New Roman" w:cs="Times New Roman"/>
                <w:sz w:val="20"/>
                <w:szCs w:val="20"/>
              </w:rPr>
              <w:t>Tell your people that they will need to make decisions and that you will stand by them.</w:t>
            </w:r>
          </w:p>
        </w:tc>
      </w:tr>
      <w:tr w:rsidR="00634E1F" w:rsidRPr="0079147D" w:rsidTr="00774BB2">
        <w:trPr>
          <w:jc w:val="center"/>
        </w:trPr>
        <w:tc>
          <w:tcPr>
            <w:tcW w:w="4675" w:type="dxa"/>
            <w:shd w:val="clear" w:color="auto" w:fill="DEEAF6" w:themeFill="accent1" w:themeFillTint="33"/>
          </w:tcPr>
          <w:p w:rsidR="00634E1F" w:rsidRPr="002C5FE9" w:rsidRDefault="00634E1F" w:rsidP="00774BB2">
            <w:pPr>
              <w:rPr>
                <w:b/>
                <w:sz w:val="20"/>
                <w:szCs w:val="20"/>
              </w:rPr>
            </w:pPr>
            <w:r w:rsidRPr="002C5FE9">
              <w:rPr>
                <w:b/>
                <w:sz w:val="20"/>
                <w:szCs w:val="20"/>
              </w:rPr>
              <w:t>What support does the local response need?</w:t>
            </w:r>
          </w:p>
          <w:p w:rsidR="00634E1F" w:rsidRDefault="00634E1F" w:rsidP="00774BB2">
            <w:pPr>
              <w:ind w:firstLine="720"/>
            </w:pPr>
          </w:p>
        </w:tc>
        <w:tc>
          <w:tcPr>
            <w:tcW w:w="5490" w:type="dxa"/>
          </w:tcPr>
          <w:p w:rsidR="00634E1F" w:rsidRPr="00B67972" w:rsidRDefault="00634E1F" w:rsidP="00774BB2">
            <w:pPr>
              <w:rPr>
                <w:rFonts w:eastAsia="Times New Roman" w:cs="Times New Roman"/>
                <w:sz w:val="20"/>
                <w:szCs w:val="20"/>
              </w:rPr>
            </w:pPr>
            <w:r w:rsidRPr="00B67972">
              <w:rPr>
                <w:rFonts w:eastAsia="Times New Roman" w:cs="Times New Roman"/>
                <w:sz w:val="20"/>
                <w:szCs w:val="20"/>
              </w:rPr>
              <w:t>Be visible to your staff and talk to them face-to-face</w:t>
            </w:r>
            <w:r>
              <w:rPr>
                <w:rFonts w:eastAsia="Times New Roman" w:cs="Times New Roman"/>
                <w:sz w:val="20"/>
                <w:szCs w:val="20"/>
              </w:rPr>
              <w:t xml:space="preserve">. </w:t>
            </w:r>
            <w:r w:rsidRPr="00B67972">
              <w:rPr>
                <w:rFonts w:eastAsia="Times New Roman" w:cs="Times New Roman"/>
                <w:sz w:val="20"/>
                <w:szCs w:val="20"/>
              </w:rPr>
              <w:t xml:space="preserve">Tell them that you are here to help them get their job done. </w:t>
            </w:r>
          </w:p>
          <w:p w:rsidR="00634E1F" w:rsidRPr="00B67972" w:rsidRDefault="00634E1F" w:rsidP="00774BB2">
            <w:pPr>
              <w:rPr>
                <w:rFonts w:eastAsia="Times New Roman" w:cs="Times New Roman"/>
                <w:sz w:val="20"/>
                <w:szCs w:val="20"/>
              </w:rPr>
            </w:pPr>
          </w:p>
          <w:p w:rsidR="00634E1F" w:rsidRPr="0079147D" w:rsidRDefault="00634E1F" w:rsidP="00774BB2">
            <w:pPr>
              <w:rPr>
                <w:sz w:val="20"/>
                <w:szCs w:val="20"/>
              </w:rPr>
            </w:pPr>
            <w:r>
              <w:rPr>
                <w:sz w:val="20"/>
                <w:szCs w:val="20"/>
              </w:rPr>
              <w:t>K</w:t>
            </w:r>
            <w:r w:rsidRPr="006B3083">
              <w:rPr>
                <w:sz w:val="20"/>
                <w:szCs w:val="20"/>
              </w:rPr>
              <w:t xml:space="preserve">now what can </w:t>
            </w:r>
            <w:r>
              <w:rPr>
                <w:sz w:val="20"/>
                <w:szCs w:val="20"/>
              </w:rPr>
              <w:t xml:space="preserve">be </w:t>
            </w:r>
            <w:r w:rsidRPr="006B3083">
              <w:rPr>
                <w:sz w:val="20"/>
                <w:szCs w:val="20"/>
              </w:rPr>
              <w:t>authorize</w:t>
            </w:r>
            <w:r>
              <w:rPr>
                <w:sz w:val="20"/>
                <w:szCs w:val="20"/>
              </w:rPr>
              <w:t>d under code from what others a</w:t>
            </w:r>
            <w:r w:rsidRPr="006B3083">
              <w:rPr>
                <w:sz w:val="20"/>
                <w:szCs w:val="20"/>
              </w:rPr>
              <w:t>re recommending.</w:t>
            </w:r>
          </w:p>
        </w:tc>
      </w:tr>
      <w:tr w:rsidR="00634E1F" w:rsidRPr="0079147D" w:rsidTr="00774BB2">
        <w:trPr>
          <w:jc w:val="center"/>
        </w:trPr>
        <w:tc>
          <w:tcPr>
            <w:tcW w:w="4675" w:type="dxa"/>
            <w:tcBorders>
              <w:bottom w:val="nil"/>
            </w:tcBorders>
            <w:shd w:val="clear" w:color="auto" w:fill="DEEAF6" w:themeFill="accent1" w:themeFillTint="33"/>
          </w:tcPr>
          <w:p w:rsidR="00634E1F" w:rsidRPr="0079147D" w:rsidRDefault="00634E1F" w:rsidP="00774BB2">
            <w:pPr>
              <w:rPr>
                <w:b/>
                <w:sz w:val="20"/>
                <w:szCs w:val="20"/>
              </w:rPr>
            </w:pPr>
            <w:r w:rsidRPr="002C5FE9">
              <w:rPr>
                <w:b/>
                <w:sz w:val="20"/>
                <w:szCs w:val="20"/>
              </w:rPr>
              <w:t>Who do I need to communicate with?</w:t>
            </w:r>
          </w:p>
        </w:tc>
        <w:tc>
          <w:tcPr>
            <w:tcW w:w="5490" w:type="dxa"/>
            <w:tcBorders>
              <w:bottom w:val="nil"/>
            </w:tcBorders>
          </w:tcPr>
          <w:p w:rsidR="00634E1F" w:rsidRDefault="00634E1F" w:rsidP="00774BB2">
            <w:pPr>
              <w:rPr>
                <w:sz w:val="20"/>
                <w:szCs w:val="20"/>
              </w:rPr>
            </w:pPr>
            <w:r w:rsidRPr="00B67972">
              <w:rPr>
                <w:rFonts w:eastAsia="Times New Roman" w:cs="Times New Roman"/>
                <w:sz w:val="20"/>
                <w:szCs w:val="20"/>
              </w:rPr>
              <w:t>Communicate early and regularly with critical audiences</w:t>
            </w:r>
            <w:r>
              <w:rPr>
                <w:rFonts w:eastAsia="Times New Roman" w:cs="Times New Roman"/>
                <w:sz w:val="20"/>
                <w:szCs w:val="20"/>
              </w:rPr>
              <w:t xml:space="preserve">. </w:t>
            </w:r>
            <w:r w:rsidRPr="00B67972">
              <w:rPr>
                <w:sz w:val="20"/>
                <w:szCs w:val="20"/>
              </w:rPr>
              <w:t>Be transparent with information and public data.</w:t>
            </w:r>
          </w:p>
          <w:p w:rsidR="00634E1F" w:rsidRPr="0079147D" w:rsidRDefault="00634E1F" w:rsidP="00774BB2">
            <w:pPr>
              <w:rPr>
                <w:rFonts w:eastAsia="Times New Roman" w:cs="Times New Roman"/>
                <w:sz w:val="20"/>
                <w:szCs w:val="20"/>
              </w:rPr>
            </w:pPr>
          </w:p>
        </w:tc>
      </w:tr>
      <w:tr w:rsidR="00634E1F" w:rsidRPr="0079147D" w:rsidTr="00774BB2">
        <w:trPr>
          <w:jc w:val="center"/>
        </w:trPr>
        <w:tc>
          <w:tcPr>
            <w:tcW w:w="4675" w:type="dxa"/>
            <w:tcBorders>
              <w:top w:val="nil"/>
              <w:bottom w:val="nil"/>
            </w:tcBorders>
            <w:shd w:val="clear" w:color="auto" w:fill="DEEAF6" w:themeFill="accent1" w:themeFillTint="33"/>
          </w:tcPr>
          <w:p w:rsidR="00634E1F" w:rsidRPr="0079147D" w:rsidRDefault="00634E1F" w:rsidP="00774BB2">
            <w:pPr>
              <w:rPr>
                <w:b/>
                <w:sz w:val="20"/>
                <w:szCs w:val="20"/>
              </w:rPr>
            </w:pPr>
            <w:r w:rsidRPr="002C5FE9">
              <w:rPr>
                <w:b/>
                <w:sz w:val="20"/>
                <w:szCs w:val="20"/>
              </w:rPr>
              <w:t>How do I gain confidence of public?</w:t>
            </w:r>
          </w:p>
        </w:tc>
        <w:tc>
          <w:tcPr>
            <w:tcW w:w="5490" w:type="dxa"/>
            <w:tcBorders>
              <w:top w:val="nil"/>
              <w:bottom w:val="nil"/>
            </w:tcBorders>
          </w:tcPr>
          <w:p w:rsidR="00634E1F" w:rsidRDefault="00634E1F" w:rsidP="00774BB2">
            <w:pPr>
              <w:rPr>
                <w:rFonts w:eastAsia="Times New Roman" w:cs="Times New Roman"/>
                <w:sz w:val="20"/>
                <w:szCs w:val="20"/>
              </w:rPr>
            </w:pPr>
            <w:r w:rsidRPr="00B67972">
              <w:rPr>
                <w:rFonts w:eastAsia="Times New Roman" w:cs="Times New Roman"/>
                <w:sz w:val="20"/>
                <w:szCs w:val="20"/>
              </w:rPr>
              <w:t>Be visible to the public early in a crisis</w:t>
            </w:r>
            <w:r w:rsidRPr="00B67972">
              <w:rPr>
                <w:sz w:val="20"/>
                <w:szCs w:val="20"/>
              </w:rPr>
              <w:t xml:space="preserve"> </w:t>
            </w:r>
            <w:r w:rsidRPr="00B67972">
              <w:rPr>
                <w:rFonts w:eastAsia="Times New Roman" w:cs="Times New Roman"/>
                <w:sz w:val="20"/>
                <w:szCs w:val="20"/>
              </w:rPr>
              <w:t>to give a face to the responses</w:t>
            </w:r>
            <w:r>
              <w:rPr>
                <w:rFonts w:eastAsia="Times New Roman" w:cs="Times New Roman"/>
                <w:sz w:val="20"/>
                <w:szCs w:val="20"/>
              </w:rPr>
              <w:t xml:space="preserve">. </w:t>
            </w:r>
            <w:r w:rsidRPr="00E84F4A">
              <w:rPr>
                <w:rFonts w:eastAsia="Times New Roman" w:cs="Times New Roman"/>
                <w:sz w:val="20"/>
                <w:szCs w:val="20"/>
              </w:rPr>
              <w:t>Does the DOT PIO have contact with other agencies to make sure that everyone is sending out the same message to the public?</w:t>
            </w:r>
          </w:p>
          <w:p w:rsidR="00634E1F" w:rsidRPr="0079147D" w:rsidRDefault="00634E1F" w:rsidP="00774BB2">
            <w:pPr>
              <w:rPr>
                <w:rFonts w:eastAsia="Times New Roman" w:cs="Times New Roman"/>
                <w:sz w:val="20"/>
                <w:szCs w:val="20"/>
              </w:rPr>
            </w:pPr>
          </w:p>
        </w:tc>
      </w:tr>
      <w:tr w:rsidR="00634E1F" w:rsidRPr="0079147D" w:rsidTr="00774BB2">
        <w:trPr>
          <w:jc w:val="center"/>
        </w:trPr>
        <w:tc>
          <w:tcPr>
            <w:tcW w:w="4675" w:type="dxa"/>
            <w:tcBorders>
              <w:top w:val="nil"/>
              <w:bottom w:val="single" w:sz="8" w:space="0" w:color="auto"/>
            </w:tcBorders>
            <w:shd w:val="clear" w:color="auto" w:fill="DEEAF6" w:themeFill="accent1" w:themeFillTint="33"/>
          </w:tcPr>
          <w:p w:rsidR="00634E1F" w:rsidRPr="002C5FE9" w:rsidRDefault="00634E1F" w:rsidP="00774BB2">
            <w:pPr>
              <w:rPr>
                <w:b/>
                <w:sz w:val="20"/>
                <w:szCs w:val="20"/>
              </w:rPr>
            </w:pPr>
            <w:r w:rsidRPr="002C5FE9">
              <w:rPr>
                <w:b/>
                <w:sz w:val="20"/>
                <w:szCs w:val="20"/>
              </w:rPr>
              <w:t>What messages should be delivered?</w:t>
            </w:r>
          </w:p>
          <w:p w:rsidR="00634E1F" w:rsidRDefault="00634E1F" w:rsidP="00774BB2">
            <w:pPr>
              <w:jc w:val="center"/>
            </w:pPr>
          </w:p>
        </w:tc>
        <w:tc>
          <w:tcPr>
            <w:tcW w:w="5490" w:type="dxa"/>
            <w:tcBorders>
              <w:top w:val="nil"/>
              <w:bottom w:val="single" w:sz="8" w:space="0" w:color="auto"/>
            </w:tcBorders>
          </w:tcPr>
          <w:p w:rsidR="00634E1F" w:rsidRPr="0079147D" w:rsidRDefault="00634E1F" w:rsidP="00774BB2">
            <w:pPr>
              <w:rPr>
                <w:rFonts w:eastAsia="Times New Roman" w:cs="Times New Roman"/>
                <w:sz w:val="20"/>
                <w:szCs w:val="20"/>
              </w:rPr>
            </w:pPr>
            <w:r w:rsidRPr="00B67972">
              <w:rPr>
                <w:rFonts w:eastAsia="Times New Roman" w:cs="Times New Roman"/>
                <w:sz w:val="20"/>
                <w:szCs w:val="20"/>
              </w:rPr>
              <w:t xml:space="preserve">Demonstrate that you are in charge </w:t>
            </w:r>
            <w:r w:rsidRPr="00F158A8">
              <w:rPr>
                <w:rFonts w:eastAsia="Times New Roman" w:cs="Times New Roman"/>
                <w:i/>
                <w:sz w:val="20"/>
                <w:szCs w:val="20"/>
              </w:rPr>
              <w:t>and</w:t>
            </w:r>
            <w:r w:rsidRPr="00B67972">
              <w:rPr>
                <w:rFonts w:eastAsia="Times New Roman" w:cs="Times New Roman"/>
                <w:sz w:val="20"/>
                <w:szCs w:val="20"/>
              </w:rPr>
              <w:t xml:space="preserve"> that </w:t>
            </w:r>
            <w:r>
              <w:rPr>
                <w:rFonts w:eastAsia="Times New Roman" w:cs="Times New Roman"/>
                <w:sz w:val="20"/>
                <w:szCs w:val="20"/>
              </w:rPr>
              <w:t>your agency’s</w:t>
            </w:r>
            <w:r w:rsidRPr="00B67972">
              <w:rPr>
                <w:rFonts w:eastAsia="Times New Roman" w:cs="Times New Roman"/>
                <w:sz w:val="20"/>
                <w:szCs w:val="20"/>
              </w:rPr>
              <w:t xml:space="preserve"> primary goal is to do whatever is necessary to protect public safety and address the needs of people involved in the event</w:t>
            </w:r>
            <w:r>
              <w:rPr>
                <w:rFonts w:eastAsia="Times New Roman" w:cs="Times New Roman"/>
                <w:sz w:val="20"/>
                <w:szCs w:val="20"/>
              </w:rPr>
              <w:t xml:space="preserve">. </w:t>
            </w:r>
            <w:r w:rsidRPr="00B67972">
              <w:rPr>
                <w:rFonts w:eastAsia="Times New Roman" w:cs="Times New Roman"/>
                <w:sz w:val="20"/>
                <w:szCs w:val="20"/>
              </w:rPr>
              <w:t>Empathy is critical</w:t>
            </w:r>
            <w:r>
              <w:rPr>
                <w:rFonts w:eastAsia="Times New Roman" w:cs="Times New Roman"/>
                <w:sz w:val="20"/>
                <w:szCs w:val="20"/>
              </w:rPr>
              <w:t xml:space="preserve">. </w:t>
            </w:r>
            <w:r w:rsidRPr="00B67972">
              <w:rPr>
                <w:rFonts w:eastAsia="Times New Roman" w:cs="Times New Roman"/>
                <w:sz w:val="20"/>
                <w:szCs w:val="20"/>
              </w:rPr>
              <w:t>Let the public know that leadership is concerned about them.</w:t>
            </w:r>
          </w:p>
        </w:tc>
      </w:tr>
      <w:tr w:rsidR="00634E1F" w:rsidRPr="0079147D" w:rsidTr="00774BB2">
        <w:trPr>
          <w:jc w:val="center"/>
        </w:trPr>
        <w:tc>
          <w:tcPr>
            <w:tcW w:w="4675" w:type="dxa"/>
            <w:tcBorders>
              <w:top w:val="single" w:sz="8" w:space="0" w:color="auto"/>
            </w:tcBorders>
            <w:shd w:val="clear" w:color="auto" w:fill="DEEAF6" w:themeFill="accent1" w:themeFillTint="33"/>
          </w:tcPr>
          <w:p w:rsidR="00634E1F" w:rsidRPr="002C5FE9" w:rsidRDefault="00634E1F" w:rsidP="00774BB2">
            <w:pPr>
              <w:rPr>
                <w:b/>
                <w:sz w:val="20"/>
                <w:szCs w:val="20"/>
              </w:rPr>
            </w:pPr>
            <w:r w:rsidRPr="002C5FE9">
              <w:rPr>
                <w:b/>
                <w:sz w:val="20"/>
                <w:szCs w:val="20"/>
              </w:rPr>
              <w:t xml:space="preserve">Where should I go? </w:t>
            </w:r>
          </w:p>
          <w:p w:rsidR="00634E1F" w:rsidRDefault="00634E1F" w:rsidP="00774BB2">
            <w:pPr>
              <w:ind w:firstLine="720"/>
            </w:pPr>
          </w:p>
        </w:tc>
        <w:tc>
          <w:tcPr>
            <w:tcW w:w="5490" w:type="dxa"/>
            <w:tcBorders>
              <w:top w:val="single" w:sz="8" w:space="0" w:color="auto"/>
            </w:tcBorders>
          </w:tcPr>
          <w:p w:rsidR="00634E1F" w:rsidRDefault="00634E1F" w:rsidP="00774BB2">
            <w:pPr>
              <w:rPr>
                <w:sz w:val="20"/>
                <w:szCs w:val="20"/>
              </w:rPr>
            </w:pPr>
            <w:r w:rsidRPr="00B67972">
              <w:rPr>
                <w:sz w:val="20"/>
                <w:szCs w:val="20"/>
              </w:rPr>
              <w:t>Get oriented on where to go and whom to contact</w:t>
            </w:r>
            <w:r>
              <w:rPr>
                <w:sz w:val="20"/>
                <w:szCs w:val="20"/>
              </w:rPr>
              <w:t xml:space="preserve">. </w:t>
            </w:r>
            <w:r w:rsidRPr="00B67972">
              <w:rPr>
                <w:sz w:val="20"/>
                <w:szCs w:val="20"/>
              </w:rPr>
              <w:t>Visit communications and operations centers at the district or local level.</w:t>
            </w:r>
          </w:p>
          <w:p w:rsidR="00634E1F" w:rsidRPr="0079147D" w:rsidRDefault="00634E1F" w:rsidP="00774BB2">
            <w:pPr>
              <w:rPr>
                <w:sz w:val="20"/>
                <w:szCs w:val="20"/>
              </w:rPr>
            </w:pPr>
          </w:p>
        </w:tc>
      </w:tr>
      <w:tr w:rsidR="00634E1F" w:rsidRPr="0079147D" w:rsidTr="00774BB2">
        <w:trPr>
          <w:jc w:val="center"/>
        </w:trPr>
        <w:tc>
          <w:tcPr>
            <w:tcW w:w="4675" w:type="dxa"/>
            <w:shd w:val="clear" w:color="auto" w:fill="DEEAF6" w:themeFill="accent1" w:themeFillTint="33"/>
          </w:tcPr>
          <w:p w:rsidR="00634E1F" w:rsidRPr="002C5FE9" w:rsidRDefault="00634E1F" w:rsidP="00774BB2">
            <w:pPr>
              <w:rPr>
                <w:b/>
                <w:sz w:val="20"/>
                <w:szCs w:val="20"/>
              </w:rPr>
            </w:pPr>
            <w:r w:rsidRPr="002C5FE9">
              <w:rPr>
                <w:b/>
                <w:sz w:val="20"/>
                <w:szCs w:val="20"/>
              </w:rPr>
              <w:t>What can I do to help my staff?</w:t>
            </w:r>
          </w:p>
          <w:p w:rsidR="00634E1F" w:rsidRDefault="00634E1F" w:rsidP="00774BB2"/>
        </w:tc>
        <w:tc>
          <w:tcPr>
            <w:tcW w:w="5490" w:type="dxa"/>
          </w:tcPr>
          <w:p w:rsidR="00634E1F" w:rsidRPr="00B67972" w:rsidRDefault="00634E1F" w:rsidP="00774BB2">
            <w:pPr>
              <w:rPr>
                <w:sz w:val="20"/>
                <w:szCs w:val="20"/>
              </w:rPr>
            </w:pPr>
            <w:r w:rsidRPr="00B67972">
              <w:rPr>
                <w:sz w:val="20"/>
                <w:szCs w:val="20"/>
              </w:rPr>
              <w:t>Know what the staff wants you to do during the event.</w:t>
            </w:r>
          </w:p>
          <w:p w:rsidR="00634E1F" w:rsidRPr="00B67972" w:rsidRDefault="00634E1F" w:rsidP="00774BB2">
            <w:pPr>
              <w:rPr>
                <w:sz w:val="20"/>
                <w:szCs w:val="20"/>
              </w:rPr>
            </w:pPr>
          </w:p>
          <w:p w:rsidR="00634E1F" w:rsidRPr="0079147D" w:rsidRDefault="00634E1F" w:rsidP="00774BB2">
            <w:pPr>
              <w:rPr>
                <w:sz w:val="20"/>
                <w:szCs w:val="20"/>
              </w:rPr>
            </w:pPr>
            <w:r w:rsidRPr="00B67972">
              <w:rPr>
                <w:sz w:val="20"/>
                <w:szCs w:val="20"/>
              </w:rPr>
              <w:t>Remember that you cannot do everything yourself</w:t>
            </w:r>
            <w:r>
              <w:rPr>
                <w:sz w:val="20"/>
                <w:szCs w:val="20"/>
              </w:rPr>
              <w:t xml:space="preserve">. </w:t>
            </w:r>
            <w:r w:rsidRPr="00B67972">
              <w:rPr>
                <w:sz w:val="20"/>
                <w:szCs w:val="20"/>
              </w:rPr>
              <w:t>Know when to step back and let employees and contractors perform their jobs.</w:t>
            </w:r>
          </w:p>
        </w:tc>
      </w:tr>
      <w:tr w:rsidR="00634E1F" w:rsidRPr="00367EEF" w:rsidTr="00774BB2">
        <w:trPr>
          <w:jc w:val="center"/>
        </w:trPr>
        <w:tc>
          <w:tcPr>
            <w:tcW w:w="4675" w:type="dxa"/>
            <w:shd w:val="clear" w:color="auto" w:fill="DEEAF6" w:themeFill="accent1" w:themeFillTint="33"/>
          </w:tcPr>
          <w:p w:rsidR="00634E1F" w:rsidRPr="002C5FE9" w:rsidRDefault="00634E1F" w:rsidP="00774BB2">
            <w:pPr>
              <w:rPr>
                <w:b/>
                <w:sz w:val="20"/>
                <w:szCs w:val="20"/>
              </w:rPr>
            </w:pPr>
            <w:r w:rsidRPr="002C5FE9">
              <w:rPr>
                <w:b/>
                <w:sz w:val="20"/>
                <w:szCs w:val="20"/>
              </w:rPr>
              <w:t>Does the situation need to be escalated from local response?</w:t>
            </w:r>
          </w:p>
        </w:tc>
        <w:tc>
          <w:tcPr>
            <w:tcW w:w="5490" w:type="dxa"/>
          </w:tcPr>
          <w:p w:rsidR="00634E1F" w:rsidRPr="00B67972" w:rsidRDefault="00634E1F" w:rsidP="00774BB2">
            <w:pPr>
              <w:rPr>
                <w:sz w:val="20"/>
                <w:szCs w:val="20"/>
              </w:rPr>
            </w:pPr>
            <w:r w:rsidRPr="00B67972">
              <w:rPr>
                <w:sz w:val="20"/>
                <w:szCs w:val="20"/>
              </w:rPr>
              <w:t>What are the internal escalation points?  Is the escalation process working?</w:t>
            </w:r>
          </w:p>
          <w:p w:rsidR="00634E1F" w:rsidRPr="00367EEF" w:rsidRDefault="00634E1F" w:rsidP="00774BB2">
            <w:pPr>
              <w:rPr>
                <w:sz w:val="20"/>
                <w:szCs w:val="20"/>
              </w:rPr>
            </w:pPr>
            <w:r w:rsidRPr="00B67972">
              <w:rPr>
                <w:sz w:val="20"/>
                <w:szCs w:val="20"/>
              </w:rPr>
              <w:t>Understand the incident management escalation points</w:t>
            </w:r>
            <w:r>
              <w:rPr>
                <w:sz w:val="20"/>
                <w:szCs w:val="20"/>
              </w:rPr>
              <w:t>—</w:t>
            </w:r>
            <w:r w:rsidRPr="00B67972">
              <w:rPr>
                <w:sz w:val="20"/>
                <w:szCs w:val="20"/>
              </w:rPr>
              <w:t>from local to regional to national</w:t>
            </w:r>
            <w:r>
              <w:rPr>
                <w:sz w:val="20"/>
                <w:szCs w:val="20"/>
              </w:rPr>
              <w:t>—</w:t>
            </w:r>
            <w:r w:rsidRPr="00B67972">
              <w:rPr>
                <w:sz w:val="20"/>
                <w:szCs w:val="20"/>
              </w:rPr>
              <w:t>and the resulting chan</w:t>
            </w:r>
            <w:r>
              <w:rPr>
                <w:sz w:val="20"/>
                <w:szCs w:val="20"/>
              </w:rPr>
              <w:t>ges in communication protocols.</w:t>
            </w:r>
          </w:p>
        </w:tc>
      </w:tr>
      <w:tr w:rsidR="00634E1F" w:rsidRPr="00E84F4A" w:rsidTr="00774BB2">
        <w:trPr>
          <w:jc w:val="center"/>
        </w:trPr>
        <w:tc>
          <w:tcPr>
            <w:tcW w:w="4675" w:type="dxa"/>
            <w:shd w:val="clear" w:color="auto" w:fill="DEEAF6" w:themeFill="accent1" w:themeFillTint="33"/>
          </w:tcPr>
          <w:p w:rsidR="00634E1F" w:rsidRPr="002C5FE9" w:rsidRDefault="00634E1F" w:rsidP="00774BB2">
            <w:pPr>
              <w:rPr>
                <w:b/>
                <w:sz w:val="20"/>
                <w:szCs w:val="20"/>
              </w:rPr>
            </w:pPr>
            <w:r w:rsidRPr="002C5FE9">
              <w:rPr>
                <w:b/>
                <w:sz w:val="20"/>
                <w:szCs w:val="20"/>
              </w:rPr>
              <w:t>What can I do to help other state and regional agencies?</w:t>
            </w:r>
          </w:p>
          <w:p w:rsidR="00634E1F" w:rsidRDefault="00634E1F" w:rsidP="00774BB2">
            <w:pPr>
              <w:tabs>
                <w:tab w:val="left" w:pos="1230"/>
              </w:tabs>
            </w:pPr>
          </w:p>
        </w:tc>
        <w:tc>
          <w:tcPr>
            <w:tcW w:w="5490" w:type="dxa"/>
          </w:tcPr>
          <w:p w:rsidR="00634E1F" w:rsidRPr="00B67972" w:rsidRDefault="00634E1F" w:rsidP="00774BB2">
            <w:pPr>
              <w:rPr>
                <w:sz w:val="20"/>
                <w:szCs w:val="20"/>
              </w:rPr>
            </w:pPr>
            <w:r w:rsidRPr="00B67972">
              <w:rPr>
                <w:sz w:val="20"/>
                <w:szCs w:val="20"/>
              </w:rPr>
              <w:t>Be an advocate for your agency with other agencies so they can understand your capabilities and resources</w:t>
            </w:r>
            <w:r>
              <w:rPr>
                <w:sz w:val="20"/>
                <w:szCs w:val="20"/>
              </w:rPr>
              <w:t xml:space="preserve">. </w:t>
            </w:r>
            <w:r w:rsidRPr="00B67972">
              <w:rPr>
                <w:sz w:val="20"/>
                <w:szCs w:val="20"/>
              </w:rPr>
              <w:t xml:space="preserve">Ask your counterparts at </w:t>
            </w:r>
            <w:r>
              <w:rPr>
                <w:sz w:val="20"/>
                <w:szCs w:val="20"/>
              </w:rPr>
              <w:t xml:space="preserve">the </w:t>
            </w:r>
            <w:r w:rsidRPr="00B67972">
              <w:rPr>
                <w:sz w:val="20"/>
                <w:szCs w:val="20"/>
              </w:rPr>
              <w:t>state level what you can do to help them.</w:t>
            </w:r>
          </w:p>
          <w:p w:rsidR="00634E1F" w:rsidRPr="00E84F4A" w:rsidRDefault="00634E1F" w:rsidP="00774BB2">
            <w:pPr>
              <w:rPr>
                <w:sz w:val="16"/>
                <w:szCs w:val="16"/>
              </w:rPr>
            </w:pPr>
            <w:r w:rsidRPr="00B67972">
              <w:rPr>
                <w:sz w:val="20"/>
                <w:szCs w:val="20"/>
              </w:rPr>
              <w:tab/>
            </w:r>
          </w:p>
          <w:p w:rsidR="00634E1F" w:rsidRPr="00B67972" w:rsidRDefault="00634E1F" w:rsidP="00774BB2">
            <w:pPr>
              <w:rPr>
                <w:sz w:val="20"/>
                <w:szCs w:val="20"/>
              </w:rPr>
            </w:pPr>
            <w:r w:rsidRPr="00B67972">
              <w:rPr>
                <w:sz w:val="20"/>
                <w:szCs w:val="20"/>
              </w:rPr>
              <w:t>Collaboration is critical to you</w:t>
            </w:r>
            <w:r>
              <w:rPr>
                <w:sz w:val="20"/>
                <w:szCs w:val="20"/>
              </w:rPr>
              <w:t>r</w:t>
            </w:r>
            <w:r w:rsidRPr="00B67972">
              <w:rPr>
                <w:sz w:val="20"/>
                <w:szCs w:val="20"/>
              </w:rPr>
              <w:t xml:space="preserve"> success.</w:t>
            </w:r>
          </w:p>
          <w:p w:rsidR="00634E1F" w:rsidRPr="00E84F4A" w:rsidRDefault="00634E1F" w:rsidP="00634E1F">
            <w:pPr>
              <w:pStyle w:val="ListParagraph"/>
              <w:numPr>
                <w:ilvl w:val="0"/>
                <w:numId w:val="9"/>
              </w:numPr>
              <w:spacing w:after="0" w:line="240" w:lineRule="auto"/>
              <w:rPr>
                <w:rFonts w:eastAsiaTheme="minorHAnsi"/>
                <w:sz w:val="20"/>
                <w:szCs w:val="20"/>
              </w:rPr>
            </w:pPr>
            <w:r w:rsidRPr="00E84F4A">
              <w:rPr>
                <w:rFonts w:eastAsiaTheme="minorHAnsi"/>
                <w:sz w:val="20"/>
                <w:szCs w:val="20"/>
              </w:rPr>
              <w:t>Cities, counties/parishes, MPOs</w:t>
            </w:r>
          </w:p>
          <w:p w:rsidR="00634E1F" w:rsidRDefault="00634E1F" w:rsidP="00634E1F">
            <w:pPr>
              <w:pStyle w:val="ListParagraph"/>
              <w:numPr>
                <w:ilvl w:val="0"/>
                <w:numId w:val="9"/>
              </w:numPr>
              <w:spacing w:after="0" w:line="240" w:lineRule="auto"/>
              <w:rPr>
                <w:rFonts w:eastAsiaTheme="minorHAnsi"/>
                <w:sz w:val="20"/>
                <w:szCs w:val="20"/>
              </w:rPr>
            </w:pPr>
            <w:r w:rsidRPr="00E84F4A">
              <w:rPr>
                <w:rFonts w:eastAsiaTheme="minorHAnsi"/>
                <w:sz w:val="20"/>
                <w:szCs w:val="20"/>
              </w:rPr>
              <w:t>Regional authorities</w:t>
            </w:r>
            <w:r>
              <w:rPr>
                <w:rFonts w:eastAsiaTheme="minorHAnsi"/>
                <w:sz w:val="20"/>
                <w:szCs w:val="20"/>
              </w:rPr>
              <w:t>—</w:t>
            </w:r>
            <w:r w:rsidRPr="00E84F4A">
              <w:rPr>
                <w:rFonts w:eastAsiaTheme="minorHAnsi"/>
                <w:sz w:val="20"/>
                <w:szCs w:val="20"/>
              </w:rPr>
              <w:t>seaports, airports, toll authorities</w:t>
            </w:r>
          </w:p>
          <w:p w:rsidR="00634E1F" w:rsidRDefault="00634E1F" w:rsidP="00634E1F">
            <w:pPr>
              <w:pStyle w:val="ListParagraph"/>
              <w:numPr>
                <w:ilvl w:val="0"/>
                <w:numId w:val="9"/>
              </w:numPr>
              <w:spacing w:after="0" w:line="240" w:lineRule="auto"/>
              <w:rPr>
                <w:rFonts w:eastAsiaTheme="minorHAnsi"/>
                <w:sz w:val="20"/>
                <w:szCs w:val="20"/>
              </w:rPr>
            </w:pPr>
            <w:r w:rsidRPr="00E84F4A">
              <w:rPr>
                <w:rFonts w:eastAsiaTheme="minorHAnsi"/>
                <w:sz w:val="20"/>
                <w:szCs w:val="20"/>
              </w:rPr>
              <w:t>Transit</w:t>
            </w:r>
          </w:p>
          <w:p w:rsidR="00634E1F" w:rsidRDefault="00634E1F" w:rsidP="00634E1F">
            <w:pPr>
              <w:pStyle w:val="ListParagraph"/>
              <w:numPr>
                <w:ilvl w:val="0"/>
                <w:numId w:val="9"/>
              </w:numPr>
              <w:spacing w:after="0" w:line="240" w:lineRule="auto"/>
              <w:rPr>
                <w:rFonts w:eastAsiaTheme="minorHAnsi"/>
                <w:sz w:val="20"/>
                <w:szCs w:val="20"/>
              </w:rPr>
            </w:pPr>
            <w:r w:rsidRPr="00E84F4A">
              <w:rPr>
                <w:rFonts w:eastAsiaTheme="minorHAnsi"/>
                <w:sz w:val="20"/>
                <w:szCs w:val="20"/>
              </w:rPr>
              <w:t>Public safety agencies</w:t>
            </w:r>
          </w:p>
          <w:p w:rsidR="00634E1F" w:rsidRDefault="00634E1F" w:rsidP="00634E1F">
            <w:pPr>
              <w:pStyle w:val="ListParagraph"/>
              <w:numPr>
                <w:ilvl w:val="0"/>
                <w:numId w:val="9"/>
              </w:numPr>
              <w:spacing w:after="0" w:line="240" w:lineRule="auto"/>
              <w:rPr>
                <w:rFonts w:eastAsiaTheme="minorHAnsi"/>
                <w:sz w:val="20"/>
                <w:szCs w:val="20"/>
              </w:rPr>
            </w:pPr>
            <w:r w:rsidRPr="00E84F4A">
              <w:rPr>
                <w:rFonts w:eastAsiaTheme="minorHAnsi"/>
                <w:sz w:val="20"/>
                <w:szCs w:val="20"/>
              </w:rPr>
              <w:t>Community leaders</w:t>
            </w:r>
            <w:r>
              <w:rPr>
                <w:rFonts w:eastAsiaTheme="minorHAnsi"/>
                <w:sz w:val="20"/>
                <w:szCs w:val="20"/>
              </w:rPr>
              <w:t>—</w:t>
            </w:r>
            <w:r w:rsidRPr="00E84F4A">
              <w:rPr>
                <w:rFonts w:eastAsiaTheme="minorHAnsi"/>
                <w:sz w:val="20"/>
                <w:szCs w:val="20"/>
              </w:rPr>
              <w:t>business leaders, church/mosque/synagogue leader</w:t>
            </w:r>
            <w:r>
              <w:rPr>
                <w:rFonts w:eastAsiaTheme="minorHAnsi"/>
                <w:sz w:val="20"/>
                <w:szCs w:val="20"/>
              </w:rPr>
              <w:t>s, critical neighborhood leaders</w:t>
            </w:r>
          </w:p>
          <w:p w:rsidR="00634E1F" w:rsidRDefault="00634E1F" w:rsidP="00634E1F">
            <w:pPr>
              <w:pStyle w:val="ListParagraph"/>
              <w:numPr>
                <w:ilvl w:val="0"/>
                <w:numId w:val="9"/>
              </w:numPr>
              <w:spacing w:after="0" w:line="240" w:lineRule="auto"/>
              <w:rPr>
                <w:rFonts w:eastAsiaTheme="minorHAnsi"/>
                <w:sz w:val="20"/>
                <w:szCs w:val="20"/>
              </w:rPr>
            </w:pPr>
            <w:r>
              <w:rPr>
                <w:rFonts w:eastAsiaTheme="minorHAnsi"/>
                <w:sz w:val="20"/>
                <w:szCs w:val="20"/>
              </w:rPr>
              <w:t>L</w:t>
            </w:r>
            <w:r w:rsidRPr="00E84F4A">
              <w:rPr>
                <w:rFonts w:eastAsiaTheme="minorHAnsi"/>
                <w:sz w:val="20"/>
                <w:szCs w:val="20"/>
              </w:rPr>
              <w:t>ocal school district</w:t>
            </w:r>
            <w:r>
              <w:rPr>
                <w:rFonts w:eastAsiaTheme="minorHAnsi"/>
                <w:sz w:val="20"/>
                <w:szCs w:val="20"/>
              </w:rPr>
              <w:t>s</w:t>
            </w:r>
          </w:p>
          <w:p w:rsidR="00634E1F" w:rsidRPr="00E84F4A" w:rsidRDefault="00634E1F" w:rsidP="00634E1F">
            <w:pPr>
              <w:pStyle w:val="ListParagraph"/>
              <w:numPr>
                <w:ilvl w:val="0"/>
                <w:numId w:val="9"/>
              </w:numPr>
              <w:spacing w:after="240" w:line="240" w:lineRule="auto"/>
              <w:rPr>
                <w:rFonts w:eastAsiaTheme="minorHAnsi"/>
                <w:sz w:val="20"/>
                <w:szCs w:val="20"/>
              </w:rPr>
            </w:pPr>
            <w:r w:rsidRPr="00E84F4A">
              <w:rPr>
                <w:rFonts w:eastAsiaTheme="minorHAnsi"/>
                <w:sz w:val="20"/>
                <w:szCs w:val="20"/>
              </w:rPr>
              <w:t>Media</w:t>
            </w:r>
          </w:p>
        </w:tc>
      </w:tr>
      <w:tr w:rsidR="00634E1F" w:rsidRPr="0079147D" w:rsidTr="00774BB2">
        <w:trPr>
          <w:jc w:val="center"/>
        </w:trPr>
        <w:tc>
          <w:tcPr>
            <w:tcW w:w="10165" w:type="dxa"/>
            <w:gridSpan w:val="2"/>
            <w:shd w:val="clear" w:color="auto" w:fill="BFBFBF" w:themeFill="background1" w:themeFillShade="BF"/>
          </w:tcPr>
          <w:p w:rsidR="00634E1F" w:rsidRPr="0079147D" w:rsidRDefault="00634E1F" w:rsidP="00774BB2">
            <w:pPr>
              <w:jc w:val="center"/>
              <w:rPr>
                <w:b/>
                <w:sz w:val="28"/>
                <w:szCs w:val="28"/>
              </w:rPr>
            </w:pPr>
            <w:r>
              <w:rPr>
                <w:b/>
                <w:sz w:val="28"/>
                <w:szCs w:val="28"/>
              </w:rPr>
              <w:t>AFTER</w:t>
            </w:r>
            <w:r w:rsidRPr="0079147D">
              <w:rPr>
                <w:b/>
                <w:sz w:val="28"/>
                <w:szCs w:val="28"/>
              </w:rPr>
              <w:t>: Re</w:t>
            </w:r>
            <w:r>
              <w:rPr>
                <w:b/>
                <w:sz w:val="28"/>
                <w:szCs w:val="28"/>
              </w:rPr>
              <w:t>cover</w:t>
            </w:r>
          </w:p>
        </w:tc>
      </w:tr>
      <w:tr w:rsidR="00634E1F" w:rsidRPr="0079147D" w:rsidTr="00774BB2">
        <w:trPr>
          <w:jc w:val="center"/>
        </w:trPr>
        <w:tc>
          <w:tcPr>
            <w:tcW w:w="4675" w:type="dxa"/>
            <w:shd w:val="clear" w:color="auto" w:fill="323E4F" w:themeFill="text2" w:themeFillShade="BF"/>
          </w:tcPr>
          <w:p w:rsidR="00634E1F" w:rsidRPr="0079147D" w:rsidRDefault="00634E1F" w:rsidP="00774BB2">
            <w:pPr>
              <w:jc w:val="center"/>
              <w:rPr>
                <w:b/>
                <w:color w:val="FFFFFF" w:themeColor="background1"/>
              </w:rPr>
            </w:pPr>
            <w:r>
              <w:rPr>
                <w:rFonts w:eastAsiaTheme="majorEastAsia"/>
                <w:b/>
                <w:color w:val="FFFFFF" w:themeColor="background1"/>
              </w:rPr>
              <w:t>Decisions</w:t>
            </w:r>
          </w:p>
        </w:tc>
        <w:tc>
          <w:tcPr>
            <w:tcW w:w="5490" w:type="dxa"/>
            <w:shd w:val="clear" w:color="auto" w:fill="323E4F" w:themeFill="text2" w:themeFillShade="BF"/>
          </w:tcPr>
          <w:p w:rsidR="00634E1F" w:rsidRPr="0079147D" w:rsidRDefault="00634E1F" w:rsidP="00774BB2">
            <w:pPr>
              <w:jc w:val="center"/>
              <w:rPr>
                <w:b/>
                <w:color w:val="FFFFFF" w:themeColor="background1"/>
              </w:rPr>
            </w:pPr>
            <w:r w:rsidRPr="0079147D">
              <w:rPr>
                <w:rFonts w:eastAsiaTheme="majorEastAsia"/>
                <w:b/>
                <w:color w:val="FFFFFF" w:themeColor="background1"/>
              </w:rPr>
              <w:t>Advice from Peers</w:t>
            </w:r>
          </w:p>
        </w:tc>
      </w:tr>
      <w:tr w:rsidR="00634E1F" w:rsidRPr="00B67972" w:rsidTr="00774BB2">
        <w:trPr>
          <w:jc w:val="center"/>
        </w:trPr>
        <w:tc>
          <w:tcPr>
            <w:tcW w:w="4675" w:type="dxa"/>
            <w:shd w:val="clear" w:color="auto" w:fill="DEEAF6" w:themeFill="accent1" w:themeFillTint="33"/>
          </w:tcPr>
          <w:p w:rsidR="00634E1F" w:rsidRPr="00F12768" w:rsidRDefault="00634E1F" w:rsidP="00774BB2">
            <w:pPr>
              <w:rPr>
                <w:b/>
                <w:sz w:val="20"/>
                <w:szCs w:val="20"/>
              </w:rPr>
            </w:pPr>
            <w:r w:rsidRPr="002C5FE9">
              <w:rPr>
                <w:b/>
                <w:sz w:val="20"/>
                <w:szCs w:val="20"/>
              </w:rPr>
              <w:lastRenderedPageBreak/>
              <w:t>When do we get back to normal operations?</w:t>
            </w:r>
          </w:p>
        </w:tc>
        <w:tc>
          <w:tcPr>
            <w:tcW w:w="5490" w:type="dxa"/>
          </w:tcPr>
          <w:p w:rsidR="00634E1F" w:rsidRPr="00B67972" w:rsidRDefault="00634E1F" w:rsidP="00774BB2">
            <w:pPr>
              <w:rPr>
                <w:sz w:val="20"/>
                <w:szCs w:val="20"/>
              </w:rPr>
            </w:pPr>
            <w:r w:rsidRPr="00B67972">
              <w:rPr>
                <w:sz w:val="20"/>
                <w:szCs w:val="20"/>
              </w:rPr>
              <w:t>Know or establish criteria that determine when your agency goes back to normal operations versus emergency response mode.</w:t>
            </w:r>
          </w:p>
          <w:p w:rsidR="00634E1F" w:rsidRPr="00E84F4A" w:rsidRDefault="00634E1F" w:rsidP="00774BB2">
            <w:pPr>
              <w:rPr>
                <w:sz w:val="16"/>
                <w:szCs w:val="16"/>
              </w:rPr>
            </w:pPr>
          </w:p>
          <w:p w:rsidR="00634E1F" w:rsidRPr="00B67972" w:rsidRDefault="00634E1F" w:rsidP="00774BB2">
            <w:pPr>
              <w:rPr>
                <w:sz w:val="20"/>
                <w:szCs w:val="20"/>
              </w:rPr>
            </w:pPr>
            <w:r w:rsidRPr="00B67972">
              <w:rPr>
                <w:sz w:val="20"/>
                <w:szCs w:val="20"/>
              </w:rPr>
              <w:t>Prepare how to transition response/recovery efforts back to the local community when necessary</w:t>
            </w:r>
            <w:r>
              <w:rPr>
                <w:sz w:val="20"/>
                <w:szCs w:val="20"/>
              </w:rPr>
              <w:t xml:space="preserve">. </w:t>
            </w:r>
          </w:p>
        </w:tc>
      </w:tr>
      <w:tr w:rsidR="00634E1F" w:rsidRPr="00F12768" w:rsidTr="00774BB2">
        <w:trPr>
          <w:jc w:val="center"/>
        </w:trPr>
        <w:tc>
          <w:tcPr>
            <w:tcW w:w="4675" w:type="dxa"/>
            <w:shd w:val="clear" w:color="auto" w:fill="DEEAF6" w:themeFill="accent1" w:themeFillTint="33"/>
          </w:tcPr>
          <w:p w:rsidR="00634E1F" w:rsidRPr="00F12768" w:rsidRDefault="00634E1F" w:rsidP="00774BB2">
            <w:pPr>
              <w:rPr>
                <w:b/>
                <w:sz w:val="20"/>
                <w:szCs w:val="20"/>
              </w:rPr>
            </w:pPr>
            <w:r w:rsidRPr="002C5FE9">
              <w:rPr>
                <w:b/>
                <w:sz w:val="20"/>
                <w:szCs w:val="20"/>
              </w:rPr>
              <w:t>How do we get back to normal?</w:t>
            </w:r>
          </w:p>
        </w:tc>
        <w:tc>
          <w:tcPr>
            <w:tcW w:w="5490" w:type="dxa"/>
          </w:tcPr>
          <w:p w:rsidR="00634E1F" w:rsidRPr="00B67972" w:rsidRDefault="00634E1F" w:rsidP="00774BB2">
            <w:pPr>
              <w:rPr>
                <w:sz w:val="20"/>
                <w:szCs w:val="20"/>
              </w:rPr>
            </w:pPr>
            <w:r w:rsidRPr="00B67972">
              <w:rPr>
                <w:sz w:val="20"/>
                <w:szCs w:val="20"/>
              </w:rPr>
              <w:t>Understand any long-term recovery needs and issues, e.g. restoration of damaged or lost infrastructure</w:t>
            </w:r>
            <w:r>
              <w:rPr>
                <w:sz w:val="20"/>
                <w:szCs w:val="20"/>
              </w:rPr>
              <w:t xml:space="preserve">. </w:t>
            </w:r>
            <w:r w:rsidRPr="00B67972">
              <w:rPr>
                <w:sz w:val="20"/>
                <w:szCs w:val="20"/>
              </w:rPr>
              <w:t>Identify repair/replacement decisions and approaches.</w:t>
            </w:r>
            <w:r>
              <w:t xml:space="preserve"> </w:t>
            </w:r>
            <w:r w:rsidRPr="00E84F4A">
              <w:rPr>
                <w:sz w:val="20"/>
                <w:szCs w:val="20"/>
              </w:rPr>
              <w:t xml:space="preserve">Do </w:t>
            </w:r>
            <w:r>
              <w:rPr>
                <w:sz w:val="20"/>
                <w:szCs w:val="20"/>
              </w:rPr>
              <w:t xml:space="preserve">your </w:t>
            </w:r>
            <w:r w:rsidRPr="00E84F4A">
              <w:rPr>
                <w:sz w:val="20"/>
                <w:szCs w:val="20"/>
              </w:rPr>
              <w:t>staff and local</w:t>
            </w:r>
            <w:r>
              <w:rPr>
                <w:sz w:val="20"/>
                <w:szCs w:val="20"/>
              </w:rPr>
              <w:t xml:space="preserve"> agencie</w:t>
            </w:r>
            <w:r w:rsidRPr="00E84F4A">
              <w:rPr>
                <w:sz w:val="20"/>
                <w:szCs w:val="20"/>
              </w:rPr>
              <w:t xml:space="preserve">s know the criteria for reimbursement from FHWA and FEMA </w:t>
            </w:r>
            <w:r>
              <w:rPr>
                <w:sz w:val="20"/>
                <w:szCs w:val="20"/>
              </w:rPr>
              <w:t>if damage qualifies for funding?</w:t>
            </w:r>
          </w:p>
          <w:p w:rsidR="00634E1F" w:rsidRPr="00E84F4A" w:rsidRDefault="00634E1F" w:rsidP="00774BB2">
            <w:pPr>
              <w:rPr>
                <w:sz w:val="16"/>
                <w:szCs w:val="16"/>
              </w:rPr>
            </w:pPr>
          </w:p>
          <w:p w:rsidR="00634E1F" w:rsidRPr="00B67972" w:rsidRDefault="00634E1F" w:rsidP="00774BB2">
            <w:pPr>
              <w:rPr>
                <w:sz w:val="20"/>
                <w:szCs w:val="20"/>
              </w:rPr>
            </w:pPr>
            <w:r w:rsidRPr="00B67972">
              <w:rPr>
                <w:sz w:val="20"/>
                <w:szCs w:val="20"/>
              </w:rPr>
              <w:t>Evaluate phased approaches such as using temporary solutions and multi-modal approaches to expedite recovery.</w:t>
            </w:r>
          </w:p>
          <w:p w:rsidR="00634E1F" w:rsidRPr="00B67972" w:rsidRDefault="00634E1F" w:rsidP="00774BB2">
            <w:pPr>
              <w:rPr>
                <w:sz w:val="20"/>
                <w:szCs w:val="20"/>
              </w:rPr>
            </w:pPr>
          </w:p>
          <w:p w:rsidR="00634E1F" w:rsidRPr="00F12768" w:rsidRDefault="00634E1F" w:rsidP="00774BB2">
            <w:pPr>
              <w:rPr>
                <w:sz w:val="20"/>
                <w:szCs w:val="20"/>
              </w:rPr>
            </w:pPr>
            <w:r w:rsidRPr="00B67972">
              <w:rPr>
                <w:sz w:val="20"/>
                <w:szCs w:val="20"/>
              </w:rPr>
              <w:t>Identify how to transition from emergency mode to normal operations.</w:t>
            </w:r>
          </w:p>
        </w:tc>
      </w:tr>
      <w:tr w:rsidR="00634E1F" w:rsidRPr="00F12768" w:rsidTr="00774BB2">
        <w:trPr>
          <w:jc w:val="center"/>
        </w:trPr>
        <w:tc>
          <w:tcPr>
            <w:tcW w:w="4675" w:type="dxa"/>
            <w:shd w:val="clear" w:color="auto" w:fill="DEEAF6" w:themeFill="accent1" w:themeFillTint="33"/>
          </w:tcPr>
          <w:p w:rsidR="00634E1F" w:rsidRDefault="00634E1F" w:rsidP="00774BB2">
            <w:pPr>
              <w:tabs>
                <w:tab w:val="left" w:pos="1740"/>
              </w:tabs>
            </w:pPr>
            <w:r w:rsidRPr="002C5FE9">
              <w:rPr>
                <w:b/>
                <w:sz w:val="20"/>
                <w:szCs w:val="20"/>
              </w:rPr>
              <w:t>What worked well and what needs to improve?</w:t>
            </w:r>
          </w:p>
        </w:tc>
        <w:tc>
          <w:tcPr>
            <w:tcW w:w="5490" w:type="dxa"/>
          </w:tcPr>
          <w:p w:rsidR="00634E1F" w:rsidRPr="00B67972" w:rsidRDefault="00634E1F" w:rsidP="00774BB2">
            <w:pPr>
              <w:rPr>
                <w:sz w:val="20"/>
                <w:szCs w:val="20"/>
              </w:rPr>
            </w:pPr>
            <w:r w:rsidRPr="00B67972">
              <w:rPr>
                <w:sz w:val="20"/>
                <w:szCs w:val="20"/>
              </w:rPr>
              <w:t>Ensure that an after-action report is done and the recommendations and remedial actions become part of the agency’s corrective action program</w:t>
            </w:r>
            <w:r>
              <w:rPr>
                <w:sz w:val="20"/>
                <w:szCs w:val="20"/>
              </w:rPr>
              <w:t xml:space="preserve">. </w:t>
            </w:r>
            <w:r w:rsidRPr="00E84F4A">
              <w:rPr>
                <w:sz w:val="20"/>
                <w:szCs w:val="20"/>
              </w:rPr>
              <w:t>Make sure that the information is shared with everyone that was involved.</w:t>
            </w:r>
          </w:p>
          <w:p w:rsidR="00634E1F" w:rsidRPr="00B67972" w:rsidRDefault="00634E1F" w:rsidP="00774BB2">
            <w:pPr>
              <w:rPr>
                <w:sz w:val="20"/>
                <w:szCs w:val="20"/>
              </w:rPr>
            </w:pPr>
          </w:p>
          <w:p w:rsidR="00634E1F" w:rsidRPr="00F12768" w:rsidRDefault="00634E1F" w:rsidP="00774BB2">
            <w:pPr>
              <w:rPr>
                <w:sz w:val="20"/>
                <w:szCs w:val="20"/>
              </w:rPr>
            </w:pPr>
            <w:r w:rsidRPr="00B67972">
              <w:rPr>
                <w:sz w:val="20"/>
                <w:szCs w:val="20"/>
              </w:rPr>
              <w:t xml:space="preserve">Get regular, periodic updates on remedial actions to ensure they are being implemented. </w:t>
            </w:r>
          </w:p>
        </w:tc>
      </w:tr>
      <w:tr w:rsidR="00634E1F" w:rsidTr="00774BB2">
        <w:trPr>
          <w:jc w:val="center"/>
        </w:trPr>
        <w:tc>
          <w:tcPr>
            <w:tcW w:w="4675" w:type="dxa"/>
            <w:shd w:val="clear" w:color="auto" w:fill="DEEAF6" w:themeFill="accent1" w:themeFillTint="33"/>
          </w:tcPr>
          <w:p w:rsidR="00634E1F" w:rsidRDefault="00634E1F" w:rsidP="00774BB2">
            <w:r w:rsidRPr="002C5FE9">
              <w:rPr>
                <w:b/>
                <w:sz w:val="20"/>
                <w:szCs w:val="20"/>
              </w:rPr>
              <w:t>What can we do to implement lessons learned from the event?</w:t>
            </w:r>
          </w:p>
        </w:tc>
        <w:tc>
          <w:tcPr>
            <w:tcW w:w="5490" w:type="dxa"/>
          </w:tcPr>
          <w:p w:rsidR="00634E1F" w:rsidRPr="00B67972" w:rsidRDefault="00634E1F" w:rsidP="00774BB2">
            <w:pPr>
              <w:rPr>
                <w:sz w:val="20"/>
                <w:szCs w:val="20"/>
              </w:rPr>
            </w:pPr>
            <w:r w:rsidRPr="00B67972">
              <w:rPr>
                <w:sz w:val="20"/>
                <w:szCs w:val="20"/>
              </w:rPr>
              <w:t xml:space="preserve">Make sure there is support for changes made from lessons learned. </w:t>
            </w:r>
          </w:p>
          <w:p w:rsidR="00634E1F" w:rsidRPr="00E84F4A" w:rsidRDefault="00634E1F" w:rsidP="00774BB2">
            <w:pPr>
              <w:rPr>
                <w:sz w:val="16"/>
                <w:szCs w:val="16"/>
              </w:rPr>
            </w:pPr>
            <w:r w:rsidRPr="00B67972">
              <w:rPr>
                <w:sz w:val="20"/>
                <w:szCs w:val="20"/>
              </w:rPr>
              <w:tab/>
            </w:r>
          </w:p>
          <w:p w:rsidR="00634E1F" w:rsidRDefault="00634E1F" w:rsidP="00774BB2">
            <w:r w:rsidRPr="00B67972">
              <w:rPr>
                <w:sz w:val="20"/>
                <w:szCs w:val="20"/>
              </w:rPr>
              <w:t>Create a culture in which people learn and are sustaine</w:t>
            </w:r>
            <w:r>
              <w:rPr>
                <w:sz w:val="20"/>
                <w:szCs w:val="20"/>
              </w:rPr>
              <w:t>d, even when mistakes are made.</w:t>
            </w:r>
          </w:p>
        </w:tc>
      </w:tr>
      <w:tr w:rsidR="00634E1F" w:rsidTr="00634E1F">
        <w:trPr>
          <w:trHeight w:val="11870"/>
          <w:jc w:val="center"/>
        </w:trPr>
        <w:tc>
          <w:tcPr>
            <w:tcW w:w="10165" w:type="dxa"/>
            <w:gridSpan w:val="2"/>
          </w:tcPr>
          <w:p w:rsidR="00634E1F" w:rsidRPr="0011792B" w:rsidRDefault="00634E1F" w:rsidP="0011792B">
            <w:pPr>
              <w:spacing w:before="120"/>
              <w:rPr>
                <w:b/>
                <w:color w:val="2E74B5" w:themeColor="accent1" w:themeShade="BF"/>
                <w:sz w:val="28"/>
                <w:szCs w:val="28"/>
              </w:rPr>
            </w:pPr>
            <w:r w:rsidRPr="0011792B">
              <w:rPr>
                <w:b/>
                <w:color w:val="2E74B5" w:themeColor="accent1" w:themeShade="BF"/>
                <w:sz w:val="28"/>
                <w:szCs w:val="28"/>
              </w:rPr>
              <w:lastRenderedPageBreak/>
              <w:t>Questions to Ask: Planning/Preparedness</w:t>
            </w:r>
          </w:p>
          <w:p w:rsidR="00634E1F" w:rsidRPr="0011792B" w:rsidRDefault="00634E1F" w:rsidP="00634E1F">
            <w:pPr>
              <w:numPr>
                <w:ilvl w:val="0"/>
                <w:numId w:val="8"/>
              </w:numPr>
              <w:contextualSpacing/>
              <w:rPr>
                <w:sz w:val="20"/>
                <w:szCs w:val="20"/>
              </w:rPr>
            </w:pPr>
            <w:r w:rsidRPr="0011792B">
              <w:rPr>
                <w:sz w:val="20"/>
                <w:szCs w:val="20"/>
              </w:rPr>
              <w:t xml:space="preserve">What is my system’s current level of security and preparedness? </w:t>
            </w:r>
          </w:p>
          <w:p w:rsidR="00634E1F" w:rsidRPr="0011792B" w:rsidRDefault="00634E1F" w:rsidP="00634E1F">
            <w:pPr>
              <w:numPr>
                <w:ilvl w:val="0"/>
                <w:numId w:val="8"/>
              </w:numPr>
              <w:contextualSpacing/>
              <w:rPr>
                <w:sz w:val="20"/>
                <w:szCs w:val="20"/>
              </w:rPr>
            </w:pPr>
            <w:r w:rsidRPr="0011792B">
              <w:rPr>
                <w:sz w:val="20"/>
                <w:szCs w:val="20"/>
              </w:rPr>
              <w:t xml:space="preserve">Does the agency have plans in place to respond to various classes of emergencies?  In the last two years, how many real-time disasters have we responded to?  What additional threats should we consider for our operations? </w:t>
            </w:r>
          </w:p>
          <w:p w:rsidR="00634E1F" w:rsidRPr="0011792B" w:rsidRDefault="00634E1F" w:rsidP="00634E1F">
            <w:pPr>
              <w:numPr>
                <w:ilvl w:val="0"/>
                <w:numId w:val="8"/>
              </w:numPr>
              <w:contextualSpacing/>
              <w:rPr>
                <w:sz w:val="20"/>
                <w:szCs w:val="20"/>
              </w:rPr>
            </w:pPr>
            <w:r w:rsidRPr="0011792B">
              <w:rPr>
                <w:sz w:val="20"/>
                <w:szCs w:val="20"/>
              </w:rPr>
              <w:t xml:space="preserve">Are state emergency response plans current and adequate to respond? </w:t>
            </w:r>
          </w:p>
          <w:p w:rsidR="00634E1F" w:rsidRPr="0011792B" w:rsidRDefault="00634E1F" w:rsidP="00634E1F">
            <w:pPr>
              <w:numPr>
                <w:ilvl w:val="0"/>
                <w:numId w:val="8"/>
              </w:numPr>
              <w:contextualSpacing/>
              <w:rPr>
                <w:sz w:val="20"/>
                <w:szCs w:val="20"/>
              </w:rPr>
            </w:pPr>
            <w:r w:rsidRPr="0011792B">
              <w:rPr>
                <w:sz w:val="20"/>
                <w:szCs w:val="20"/>
              </w:rPr>
              <w:t>Are the response programs centralized or decentralized?  Who is responsible for the plans and responses at the working level?</w:t>
            </w:r>
          </w:p>
          <w:p w:rsidR="00634E1F" w:rsidRPr="0011792B" w:rsidRDefault="00634E1F" w:rsidP="00634E1F">
            <w:pPr>
              <w:numPr>
                <w:ilvl w:val="0"/>
                <w:numId w:val="8"/>
              </w:numPr>
              <w:contextualSpacing/>
              <w:rPr>
                <w:sz w:val="20"/>
                <w:szCs w:val="20"/>
              </w:rPr>
            </w:pPr>
            <w:r w:rsidRPr="0011792B">
              <w:rPr>
                <w:sz w:val="20"/>
                <w:szCs w:val="20"/>
              </w:rPr>
              <w:t xml:space="preserve">Are plans, documents, and contact lists updated semiannually/annually?  Are the documents easily available online?  Is there a sufficient number of paper copies available? </w:t>
            </w:r>
          </w:p>
          <w:p w:rsidR="00634E1F" w:rsidRPr="0011792B" w:rsidRDefault="00634E1F" w:rsidP="00634E1F">
            <w:pPr>
              <w:numPr>
                <w:ilvl w:val="0"/>
                <w:numId w:val="8"/>
              </w:numPr>
              <w:contextualSpacing/>
              <w:rPr>
                <w:sz w:val="20"/>
                <w:szCs w:val="20"/>
              </w:rPr>
            </w:pPr>
            <w:r w:rsidRPr="0011792B">
              <w:rPr>
                <w:sz w:val="20"/>
                <w:szCs w:val="20"/>
              </w:rPr>
              <w:t xml:space="preserve">How are the state’s functions and emergency management agencies coordinated?  What are the role and authority of the governor’s immediate staff? </w:t>
            </w:r>
          </w:p>
          <w:p w:rsidR="00634E1F" w:rsidRPr="00634E1F" w:rsidRDefault="00634E1F" w:rsidP="00634E1F">
            <w:pPr>
              <w:numPr>
                <w:ilvl w:val="0"/>
                <w:numId w:val="8"/>
              </w:numPr>
              <w:contextualSpacing/>
            </w:pPr>
            <w:r w:rsidRPr="0011792B">
              <w:rPr>
                <w:sz w:val="20"/>
                <w:szCs w:val="20"/>
              </w:rPr>
              <w:t>How is the state’s fusion center organized?  What products does it produce?</w:t>
            </w:r>
            <w:r w:rsidRPr="00634E1F">
              <w:t xml:space="preserve"> </w:t>
            </w:r>
            <w:r w:rsidRPr="00634E1F">
              <w:tab/>
            </w:r>
          </w:p>
          <w:p w:rsidR="00634E1F" w:rsidRDefault="00634E1F" w:rsidP="00774BB2"/>
          <w:p w:rsidR="00634E1F" w:rsidRPr="0011792B" w:rsidRDefault="00634E1F" w:rsidP="00774BB2">
            <w:pPr>
              <w:rPr>
                <w:b/>
                <w:color w:val="2E74B5" w:themeColor="accent1" w:themeShade="BF"/>
                <w:sz w:val="28"/>
                <w:szCs w:val="28"/>
              </w:rPr>
            </w:pPr>
            <w:r w:rsidRPr="0011792B">
              <w:rPr>
                <w:b/>
                <w:color w:val="2E74B5" w:themeColor="accent1" w:themeShade="BF"/>
                <w:sz w:val="28"/>
                <w:szCs w:val="28"/>
              </w:rPr>
              <w:t>Questions to Ask: Training/Exercises</w:t>
            </w:r>
          </w:p>
          <w:p w:rsidR="00634E1F" w:rsidRPr="0011792B" w:rsidRDefault="00634E1F" w:rsidP="00634E1F">
            <w:pPr>
              <w:numPr>
                <w:ilvl w:val="0"/>
                <w:numId w:val="8"/>
              </w:numPr>
              <w:contextualSpacing/>
              <w:rPr>
                <w:sz w:val="20"/>
                <w:szCs w:val="20"/>
              </w:rPr>
            </w:pPr>
            <w:r w:rsidRPr="0011792B">
              <w:rPr>
                <w:sz w:val="20"/>
                <w:szCs w:val="20"/>
              </w:rPr>
              <w:t>Does the agency practice and/or train for emergencies?</w:t>
            </w:r>
          </w:p>
          <w:p w:rsidR="00634E1F" w:rsidRPr="0011792B" w:rsidRDefault="00634E1F" w:rsidP="00634E1F">
            <w:pPr>
              <w:numPr>
                <w:ilvl w:val="0"/>
                <w:numId w:val="8"/>
              </w:numPr>
              <w:contextualSpacing/>
              <w:rPr>
                <w:sz w:val="20"/>
                <w:szCs w:val="20"/>
              </w:rPr>
            </w:pPr>
            <w:r w:rsidRPr="0011792B">
              <w:rPr>
                <w:sz w:val="20"/>
                <w:szCs w:val="20"/>
              </w:rPr>
              <w:t>When did your agency last conduct exercises/drills?</w:t>
            </w:r>
          </w:p>
          <w:p w:rsidR="00634E1F" w:rsidRPr="0011792B" w:rsidRDefault="00634E1F" w:rsidP="00634E1F">
            <w:pPr>
              <w:numPr>
                <w:ilvl w:val="0"/>
                <w:numId w:val="8"/>
              </w:numPr>
              <w:contextualSpacing/>
              <w:rPr>
                <w:sz w:val="20"/>
                <w:szCs w:val="20"/>
              </w:rPr>
            </w:pPr>
            <w:r w:rsidRPr="0011792B">
              <w:rPr>
                <w:sz w:val="20"/>
                <w:szCs w:val="20"/>
              </w:rPr>
              <w:t xml:space="preserve">What other agencies participated and what other key agencies were </w:t>
            </w:r>
            <w:r w:rsidRPr="0011792B">
              <w:rPr>
                <w:i/>
                <w:sz w:val="20"/>
                <w:szCs w:val="20"/>
              </w:rPr>
              <w:t>not</w:t>
            </w:r>
            <w:r w:rsidRPr="0011792B">
              <w:rPr>
                <w:sz w:val="20"/>
                <w:szCs w:val="20"/>
              </w:rPr>
              <w:t xml:space="preserve"> present?</w:t>
            </w:r>
          </w:p>
          <w:p w:rsidR="00634E1F" w:rsidRPr="0011792B" w:rsidRDefault="00634E1F" w:rsidP="00634E1F">
            <w:pPr>
              <w:numPr>
                <w:ilvl w:val="0"/>
                <w:numId w:val="8"/>
              </w:numPr>
              <w:contextualSpacing/>
              <w:rPr>
                <w:b/>
                <w:sz w:val="20"/>
                <w:szCs w:val="20"/>
              </w:rPr>
            </w:pPr>
            <w:r w:rsidRPr="0011792B">
              <w:rPr>
                <w:sz w:val="20"/>
                <w:szCs w:val="20"/>
              </w:rPr>
              <w:t xml:space="preserve">Has your agency’s role in the drills/exercises been realistic to operations?  </w:t>
            </w:r>
          </w:p>
          <w:p w:rsidR="00634E1F" w:rsidRPr="0011792B" w:rsidRDefault="00634E1F" w:rsidP="00634E1F">
            <w:pPr>
              <w:numPr>
                <w:ilvl w:val="0"/>
                <w:numId w:val="8"/>
              </w:numPr>
              <w:contextualSpacing/>
              <w:rPr>
                <w:sz w:val="20"/>
                <w:szCs w:val="20"/>
              </w:rPr>
            </w:pPr>
            <w:r w:rsidRPr="0011792B">
              <w:rPr>
                <w:sz w:val="20"/>
                <w:szCs w:val="20"/>
              </w:rPr>
              <w:t>Who is in charge of the exercises?  Do we need to have someone in on the planning to make them more realistic?</w:t>
            </w:r>
          </w:p>
          <w:p w:rsidR="00634E1F" w:rsidRDefault="00634E1F" w:rsidP="00774BB2">
            <w:pPr>
              <w:ind w:left="360"/>
              <w:contextualSpacing/>
            </w:pPr>
          </w:p>
          <w:p w:rsidR="00634E1F" w:rsidRPr="0011792B" w:rsidRDefault="00634E1F" w:rsidP="00774BB2">
            <w:pPr>
              <w:rPr>
                <w:b/>
                <w:color w:val="2E74B5" w:themeColor="accent1" w:themeShade="BF"/>
                <w:sz w:val="28"/>
                <w:szCs w:val="28"/>
              </w:rPr>
            </w:pPr>
            <w:r w:rsidRPr="0011792B">
              <w:rPr>
                <w:b/>
                <w:color w:val="2E74B5" w:themeColor="accent1" w:themeShade="BF"/>
                <w:sz w:val="28"/>
                <w:szCs w:val="28"/>
              </w:rPr>
              <w:t>Questions to Ask: Communications/Coordination</w:t>
            </w:r>
          </w:p>
          <w:p w:rsidR="00634E1F" w:rsidRPr="0011792B" w:rsidRDefault="00634E1F" w:rsidP="00634E1F">
            <w:pPr>
              <w:numPr>
                <w:ilvl w:val="0"/>
                <w:numId w:val="8"/>
              </w:numPr>
              <w:contextualSpacing/>
              <w:rPr>
                <w:sz w:val="20"/>
                <w:szCs w:val="20"/>
              </w:rPr>
            </w:pPr>
            <w:r w:rsidRPr="0011792B">
              <w:rPr>
                <w:sz w:val="20"/>
                <w:szCs w:val="20"/>
              </w:rPr>
              <w:t>What agency is responsible for your state’s communications system?  Do they have a back-up plan?</w:t>
            </w:r>
          </w:p>
          <w:p w:rsidR="00634E1F" w:rsidRPr="0011792B" w:rsidRDefault="00634E1F" w:rsidP="00634E1F">
            <w:pPr>
              <w:numPr>
                <w:ilvl w:val="0"/>
                <w:numId w:val="8"/>
              </w:numPr>
              <w:contextualSpacing/>
              <w:rPr>
                <w:sz w:val="20"/>
                <w:szCs w:val="20"/>
              </w:rPr>
            </w:pPr>
            <w:r w:rsidRPr="0011792B">
              <w:rPr>
                <w:sz w:val="20"/>
                <w:szCs w:val="20"/>
              </w:rPr>
              <w:t>Do all emergency responders in your agency know who the go-to person is in case of an incident?  Who will notify you and provide regular updates?</w:t>
            </w:r>
          </w:p>
          <w:p w:rsidR="00634E1F" w:rsidRPr="0011792B" w:rsidRDefault="00634E1F" w:rsidP="00634E1F">
            <w:pPr>
              <w:numPr>
                <w:ilvl w:val="0"/>
                <w:numId w:val="8"/>
              </w:numPr>
              <w:contextualSpacing/>
              <w:rPr>
                <w:sz w:val="20"/>
                <w:szCs w:val="20"/>
              </w:rPr>
            </w:pPr>
            <w:r w:rsidRPr="0011792B">
              <w:rPr>
                <w:sz w:val="20"/>
                <w:szCs w:val="20"/>
              </w:rPr>
              <w:t>Does key staff have the contact information for other key staff (e.g., do we have staff wallet cards)?  Does the contact list contain cell, home, personal cell, and personal email addresses to use as back-up?</w:t>
            </w:r>
          </w:p>
          <w:p w:rsidR="00634E1F" w:rsidRPr="0011792B" w:rsidRDefault="00634E1F" w:rsidP="00634E1F">
            <w:pPr>
              <w:numPr>
                <w:ilvl w:val="0"/>
                <w:numId w:val="8"/>
              </w:numPr>
              <w:contextualSpacing/>
              <w:rPr>
                <w:sz w:val="20"/>
                <w:szCs w:val="20"/>
              </w:rPr>
            </w:pPr>
            <w:r w:rsidRPr="0011792B">
              <w:rPr>
                <w:sz w:val="20"/>
                <w:szCs w:val="20"/>
              </w:rPr>
              <w:t xml:space="preserve">Are the state’s first responder communications sufficiently interoperable? </w:t>
            </w:r>
          </w:p>
          <w:p w:rsidR="00634E1F" w:rsidRPr="0011792B" w:rsidRDefault="00634E1F" w:rsidP="00634E1F">
            <w:pPr>
              <w:numPr>
                <w:ilvl w:val="0"/>
                <w:numId w:val="8"/>
              </w:numPr>
              <w:spacing w:before="240"/>
              <w:contextualSpacing/>
              <w:rPr>
                <w:sz w:val="20"/>
                <w:szCs w:val="20"/>
              </w:rPr>
            </w:pPr>
            <w:r w:rsidRPr="0011792B">
              <w:rPr>
                <w:sz w:val="20"/>
                <w:szCs w:val="20"/>
              </w:rPr>
              <w:t>What technical means of communication are available?</w:t>
            </w:r>
          </w:p>
          <w:p w:rsidR="00634E1F" w:rsidRPr="0011792B" w:rsidRDefault="00634E1F" w:rsidP="00634E1F">
            <w:pPr>
              <w:numPr>
                <w:ilvl w:val="0"/>
                <w:numId w:val="8"/>
              </w:numPr>
              <w:contextualSpacing/>
              <w:rPr>
                <w:sz w:val="20"/>
                <w:szCs w:val="20"/>
              </w:rPr>
            </w:pPr>
            <w:r w:rsidRPr="0011792B">
              <w:rPr>
                <w:sz w:val="20"/>
                <w:szCs w:val="20"/>
              </w:rPr>
              <w:t xml:space="preserve">How can the agency cooperate more effectively with law enforcement and other emergency responders? </w:t>
            </w:r>
          </w:p>
          <w:p w:rsidR="00634E1F" w:rsidRPr="0011792B" w:rsidRDefault="00634E1F" w:rsidP="00634E1F">
            <w:pPr>
              <w:numPr>
                <w:ilvl w:val="0"/>
                <w:numId w:val="8"/>
              </w:numPr>
              <w:contextualSpacing/>
              <w:rPr>
                <w:sz w:val="20"/>
                <w:szCs w:val="20"/>
              </w:rPr>
            </w:pPr>
            <w:r w:rsidRPr="0011792B">
              <w:rPr>
                <w:sz w:val="20"/>
                <w:szCs w:val="20"/>
              </w:rPr>
              <w:t xml:space="preserve">Ask your counterparts at the state level from the National Guard, state police, and governor’s office of emergency preparedness what you can do to help them. What barriers do they have with your agency?  </w:t>
            </w:r>
          </w:p>
          <w:p w:rsidR="00634E1F" w:rsidRPr="0011792B" w:rsidRDefault="00634E1F" w:rsidP="00634E1F">
            <w:pPr>
              <w:numPr>
                <w:ilvl w:val="0"/>
                <w:numId w:val="8"/>
              </w:numPr>
              <w:contextualSpacing/>
              <w:rPr>
                <w:sz w:val="20"/>
                <w:szCs w:val="20"/>
              </w:rPr>
            </w:pPr>
            <w:r w:rsidRPr="0011792B">
              <w:rPr>
                <w:sz w:val="20"/>
                <w:szCs w:val="20"/>
              </w:rPr>
              <w:t xml:space="preserve">Visit communications/operations centers at the district or local level. What do they expect from you? </w:t>
            </w:r>
          </w:p>
          <w:p w:rsidR="00634E1F" w:rsidRPr="0011792B" w:rsidRDefault="00634E1F" w:rsidP="00634E1F">
            <w:pPr>
              <w:numPr>
                <w:ilvl w:val="0"/>
                <w:numId w:val="8"/>
              </w:numPr>
              <w:contextualSpacing/>
              <w:rPr>
                <w:sz w:val="20"/>
                <w:szCs w:val="20"/>
              </w:rPr>
            </w:pPr>
            <w:r w:rsidRPr="0011792B">
              <w:rPr>
                <w:sz w:val="20"/>
                <w:szCs w:val="20"/>
              </w:rPr>
              <w:t>Does staff know whom to notify at the local FHWA office when an incident occurs?</w:t>
            </w:r>
          </w:p>
          <w:p w:rsidR="00634E1F" w:rsidRPr="0011792B" w:rsidRDefault="00634E1F" w:rsidP="00634E1F">
            <w:pPr>
              <w:numPr>
                <w:ilvl w:val="0"/>
                <w:numId w:val="8"/>
              </w:numPr>
              <w:contextualSpacing/>
              <w:rPr>
                <w:sz w:val="20"/>
                <w:szCs w:val="20"/>
              </w:rPr>
            </w:pPr>
            <w:r w:rsidRPr="0011792B">
              <w:rPr>
                <w:sz w:val="20"/>
                <w:szCs w:val="20"/>
              </w:rPr>
              <w:t>Has staff contacted bordering states to obtain contact information for their counterparts?</w:t>
            </w:r>
          </w:p>
          <w:p w:rsidR="00634E1F" w:rsidRPr="0011792B" w:rsidRDefault="00634E1F" w:rsidP="00634E1F">
            <w:pPr>
              <w:numPr>
                <w:ilvl w:val="0"/>
                <w:numId w:val="8"/>
              </w:numPr>
              <w:contextualSpacing/>
              <w:rPr>
                <w:sz w:val="20"/>
                <w:szCs w:val="20"/>
              </w:rPr>
            </w:pPr>
            <w:r w:rsidRPr="0011792B">
              <w:rPr>
                <w:sz w:val="20"/>
                <w:szCs w:val="20"/>
              </w:rPr>
              <w:t>Has staff communicated with local public works (larger counties/cities) to see if they have a response plan?  Does their plan work with yours?</w:t>
            </w:r>
          </w:p>
          <w:p w:rsidR="00634E1F" w:rsidRPr="00B67972" w:rsidRDefault="00634E1F" w:rsidP="00774BB2">
            <w:pPr>
              <w:ind w:left="360"/>
              <w:contextualSpacing/>
            </w:pPr>
          </w:p>
          <w:p w:rsidR="00634E1F" w:rsidRPr="0011792B" w:rsidRDefault="00634E1F" w:rsidP="00774BB2">
            <w:pPr>
              <w:rPr>
                <w:b/>
                <w:color w:val="2E74B5" w:themeColor="accent1" w:themeShade="BF"/>
                <w:sz w:val="28"/>
                <w:szCs w:val="28"/>
              </w:rPr>
            </w:pPr>
            <w:r w:rsidRPr="0011792B">
              <w:rPr>
                <w:b/>
                <w:color w:val="2E74B5" w:themeColor="accent1" w:themeShade="BF"/>
                <w:sz w:val="28"/>
                <w:szCs w:val="28"/>
              </w:rPr>
              <w:t>Questions to Ask: Feedback/Corrective Actions</w:t>
            </w:r>
          </w:p>
          <w:p w:rsidR="00634E1F" w:rsidRPr="0011792B" w:rsidRDefault="00634E1F" w:rsidP="00634E1F">
            <w:pPr>
              <w:numPr>
                <w:ilvl w:val="0"/>
                <w:numId w:val="8"/>
              </w:numPr>
              <w:contextualSpacing/>
              <w:rPr>
                <w:sz w:val="20"/>
                <w:szCs w:val="20"/>
              </w:rPr>
            </w:pPr>
            <w:r w:rsidRPr="0011792B">
              <w:rPr>
                <w:sz w:val="20"/>
                <w:szCs w:val="20"/>
              </w:rPr>
              <w:t xml:space="preserve">What steps can be taken to identify and prioritize action for mitigating and managing these threats? </w:t>
            </w:r>
          </w:p>
          <w:p w:rsidR="00634E1F" w:rsidRPr="0011792B" w:rsidRDefault="00634E1F" w:rsidP="00634E1F">
            <w:pPr>
              <w:numPr>
                <w:ilvl w:val="0"/>
                <w:numId w:val="8"/>
              </w:numPr>
              <w:contextualSpacing/>
              <w:rPr>
                <w:sz w:val="20"/>
                <w:szCs w:val="20"/>
              </w:rPr>
            </w:pPr>
            <w:r w:rsidRPr="0011792B">
              <w:rPr>
                <w:sz w:val="20"/>
                <w:szCs w:val="20"/>
              </w:rPr>
              <w:t>What went right?  What did not?</w:t>
            </w:r>
          </w:p>
          <w:p w:rsidR="00634E1F" w:rsidRPr="0011792B" w:rsidRDefault="00634E1F" w:rsidP="00634E1F">
            <w:pPr>
              <w:numPr>
                <w:ilvl w:val="0"/>
                <w:numId w:val="8"/>
              </w:numPr>
              <w:contextualSpacing/>
              <w:rPr>
                <w:sz w:val="20"/>
                <w:szCs w:val="20"/>
              </w:rPr>
            </w:pPr>
            <w:r w:rsidRPr="0011792B">
              <w:rPr>
                <w:sz w:val="20"/>
                <w:szCs w:val="20"/>
              </w:rPr>
              <w:t>Are plans, documents, and contact lists updated semiannually/annually?</w:t>
            </w:r>
          </w:p>
          <w:p w:rsidR="00634E1F" w:rsidRPr="0011792B" w:rsidRDefault="00634E1F" w:rsidP="00634E1F">
            <w:pPr>
              <w:numPr>
                <w:ilvl w:val="0"/>
                <w:numId w:val="8"/>
              </w:numPr>
              <w:contextualSpacing/>
              <w:rPr>
                <w:sz w:val="20"/>
                <w:szCs w:val="20"/>
              </w:rPr>
            </w:pPr>
            <w:r w:rsidRPr="0011792B">
              <w:rPr>
                <w:sz w:val="20"/>
                <w:szCs w:val="20"/>
              </w:rPr>
              <w:t>Does your agency have the proper equipment to respond to the incident?</w:t>
            </w:r>
          </w:p>
          <w:p w:rsidR="00634E1F" w:rsidRPr="0011792B" w:rsidRDefault="00634E1F" w:rsidP="00634E1F">
            <w:pPr>
              <w:numPr>
                <w:ilvl w:val="0"/>
                <w:numId w:val="8"/>
              </w:numPr>
              <w:contextualSpacing/>
              <w:rPr>
                <w:sz w:val="20"/>
                <w:szCs w:val="20"/>
              </w:rPr>
            </w:pPr>
            <w:r w:rsidRPr="0011792B">
              <w:rPr>
                <w:sz w:val="20"/>
                <w:szCs w:val="20"/>
              </w:rPr>
              <w:t>Does incident response staff have back-up relief to sustain 24/7 coverage for an extended period of time?</w:t>
            </w:r>
          </w:p>
          <w:p w:rsidR="00634E1F" w:rsidRPr="0011792B" w:rsidRDefault="00634E1F" w:rsidP="00634E1F">
            <w:pPr>
              <w:numPr>
                <w:ilvl w:val="0"/>
                <w:numId w:val="8"/>
              </w:numPr>
              <w:contextualSpacing/>
              <w:rPr>
                <w:sz w:val="20"/>
                <w:szCs w:val="20"/>
              </w:rPr>
            </w:pPr>
            <w:r w:rsidRPr="0011792B">
              <w:rPr>
                <w:sz w:val="20"/>
                <w:szCs w:val="20"/>
              </w:rPr>
              <w:t>Is staff aware of the ongoing efforts of AASHTO/TRB as related to security/emergency response?</w:t>
            </w:r>
          </w:p>
          <w:p w:rsidR="00634E1F" w:rsidRPr="00B4004C" w:rsidRDefault="00634E1F" w:rsidP="00634E1F">
            <w:pPr>
              <w:numPr>
                <w:ilvl w:val="0"/>
                <w:numId w:val="8"/>
              </w:numPr>
              <w:contextualSpacing/>
            </w:pPr>
            <w:r w:rsidRPr="0011792B">
              <w:rPr>
                <w:sz w:val="20"/>
                <w:szCs w:val="20"/>
              </w:rPr>
              <w:t>Has the agency conducted after-action reviews of real-time incidents and exercises/drills?  What went well and what are the major areas needing improvement?</w:t>
            </w:r>
          </w:p>
          <w:p w:rsidR="00B4004C" w:rsidRDefault="00B4004C" w:rsidP="00B4004C">
            <w:pPr>
              <w:ind w:left="360"/>
              <w:contextualSpacing/>
            </w:pPr>
          </w:p>
        </w:tc>
      </w:tr>
    </w:tbl>
    <w:p w:rsidR="00B4004C" w:rsidRDefault="00B4004C" w:rsidP="00B307DC">
      <w:pPr>
        <w:spacing w:after="300" w:line="240" w:lineRule="auto"/>
        <w:contextualSpacing/>
        <w:rPr>
          <w:rFonts w:ascii="Candara" w:eastAsiaTheme="majorEastAsia" w:hAnsi="Candara" w:cstheme="majorBidi"/>
          <w:b/>
          <w:color w:val="2E74B5" w:themeColor="accent1" w:themeShade="BF"/>
          <w:spacing w:val="5"/>
          <w:kern w:val="28"/>
          <w:sz w:val="40"/>
          <w:szCs w:val="40"/>
        </w:rPr>
      </w:pPr>
    </w:p>
    <w:p w:rsidR="00B307DC" w:rsidRPr="00B307DC" w:rsidRDefault="00B307DC" w:rsidP="00B307DC">
      <w:pPr>
        <w:spacing w:after="300" w:line="240" w:lineRule="auto"/>
        <w:contextualSpacing/>
        <w:rPr>
          <w:rFonts w:ascii="Candara" w:eastAsiaTheme="majorEastAsia" w:hAnsi="Candara" w:cstheme="majorBidi"/>
          <w:b/>
          <w:color w:val="2E74B5" w:themeColor="accent1" w:themeShade="BF"/>
          <w:spacing w:val="5"/>
          <w:kern w:val="28"/>
          <w:sz w:val="40"/>
          <w:szCs w:val="40"/>
        </w:rPr>
      </w:pPr>
      <w:r w:rsidRPr="00B307DC">
        <w:rPr>
          <w:rFonts w:ascii="Candara" w:eastAsiaTheme="majorEastAsia" w:hAnsi="Candara" w:cstheme="majorBidi"/>
          <w:b/>
          <w:color w:val="2E74B5" w:themeColor="accent1" w:themeShade="BF"/>
          <w:spacing w:val="5"/>
          <w:kern w:val="28"/>
          <w:sz w:val="40"/>
          <w:szCs w:val="40"/>
        </w:rPr>
        <w:t>Staff Templates</w:t>
      </w:r>
    </w:p>
    <w:p w:rsidR="00B307DC" w:rsidRDefault="00B307DC" w:rsidP="00B307DC">
      <w:pPr>
        <w:keepNext/>
        <w:keepLines/>
        <w:spacing w:after="0" w:line="240" w:lineRule="auto"/>
        <w:jc w:val="center"/>
        <w:outlineLvl w:val="0"/>
        <w:rPr>
          <w:rFonts w:ascii="Arial" w:eastAsiaTheme="majorEastAsia" w:hAnsi="Arial" w:cs="Arial"/>
          <w:b/>
          <w:bCs/>
          <w:color w:val="000000" w:themeColor="text1"/>
          <w:sz w:val="24"/>
          <w:szCs w:val="24"/>
        </w:rPr>
      </w:pPr>
      <w:bookmarkStart w:id="1" w:name="_Toc381774653"/>
    </w:p>
    <w:p w:rsidR="00B307DC" w:rsidRPr="00ED6A18" w:rsidRDefault="00B307DC" w:rsidP="00B307DC">
      <w:pPr>
        <w:keepNext/>
        <w:keepLines/>
        <w:spacing w:after="0" w:line="240" w:lineRule="auto"/>
        <w:jc w:val="center"/>
        <w:outlineLvl w:val="0"/>
        <w:rPr>
          <w:rFonts w:ascii="Arial" w:eastAsiaTheme="majorEastAsia" w:hAnsi="Arial" w:cs="Arial"/>
          <w:b/>
          <w:bCs/>
          <w:color w:val="000000" w:themeColor="text1"/>
          <w:sz w:val="24"/>
          <w:szCs w:val="24"/>
        </w:rPr>
      </w:pPr>
      <w:r w:rsidRPr="00ED6A18">
        <w:rPr>
          <w:rFonts w:ascii="Arial" w:eastAsiaTheme="majorEastAsia" w:hAnsi="Arial" w:cs="Arial"/>
          <w:b/>
          <w:bCs/>
          <w:color w:val="000000" w:themeColor="text1"/>
          <w:sz w:val="24"/>
          <w:szCs w:val="24"/>
        </w:rPr>
        <w:t xml:space="preserve">1-PAGE (Double-Sided) AGENCY WALLET CARD </w:t>
      </w:r>
    </w:p>
    <w:p w:rsidR="00B307DC" w:rsidRDefault="00B307DC" w:rsidP="00B307DC">
      <w:pPr>
        <w:keepNext/>
        <w:keepLines/>
        <w:spacing w:after="0" w:line="240" w:lineRule="auto"/>
        <w:jc w:val="center"/>
        <w:outlineLvl w:val="0"/>
        <w:rPr>
          <w:rFonts w:eastAsiaTheme="majorEastAsia" w:cstheme="majorBidi"/>
          <w:b/>
          <w:bCs/>
          <w:color w:val="000000" w:themeColor="text1"/>
          <w:sz w:val="24"/>
          <w:szCs w:val="24"/>
        </w:rPr>
      </w:pPr>
    </w:p>
    <w:p w:rsidR="00B307DC" w:rsidRPr="00635F57" w:rsidRDefault="00B307DC" w:rsidP="00B307DC">
      <w:pPr>
        <w:keepNext/>
        <w:keepLines/>
        <w:spacing w:after="0" w:line="240" w:lineRule="auto"/>
        <w:jc w:val="both"/>
        <w:outlineLvl w:val="0"/>
        <w:rPr>
          <w:rFonts w:eastAsiaTheme="majorEastAsia" w:cstheme="majorBidi"/>
          <w:bCs/>
          <w:color w:val="000000" w:themeColor="text1"/>
        </w:rPr>
      </w:pPr>
      <w:r>
        <w:rPr>
          <w:rFonts w:eastAsiaTheme="majorEastAsia" w:cstheme="majorBidi"/>
          <w:bCs/>
          <w:color w:val="000000" w:themeColor="text1"/>
        </w:rPr>
        <w:t>Here are two examples of state DOT wallet cards with key contacts for the agency. To supplement the wallet card, t</w:t>
      </w:r>
      <w:r w:rsidRPr="00635F57">
        <w:rPr>
          <w:rFonts w:eastAsiaTheme="majorEastAsia" w:cstheme="majorBidi"/>
          <w:bCs/>
          <w:color w:val="000000" w:themeColor="text1"/>
        </w:rPr>
        <w:t xml:space="preserve">hese contacts </w:t>
      </w:r>
      <w:r>
        <w:rPr>
          <w:rFonts w:eastAsiaTheme="majorEastAsia" w:cstheme="majorBidi"/>
          <w:bCs/>
          <w:color w:val="000000" w:themeColor="text1"/>
        </w:rPr>
        <w:t xml:space="preserve">can be programed </w:t>
      </w:r>
      <w:r w:rsidRPr="00635F57">
        <w:rPr>
          <w:rFonts w:eastAsiaTheme="majorEastAsia" w:cstheme="majorBidi"/>
          <w:bCs/>
          <w:color w:val="000000" w:themeColor="text1"/>
        </w:rPr>
        <w:t>into the state director’s office phone</w:t>
      </w:r>
      <w:r>
        <w:rPr>
          <w:rFonts w:eastAsiaTheme="majorEastAsia" w:cstheme="majorBidi"/>
          <w:bCs/>
          <w:color w:val="000000" w:themeColor="text1"/>
        </w:rPr>
        <w:t xml:space="preserve"> and</w:t>
      </w:r>
      <w:r w:rsidRPr="00635F57">
        <w:rPr>
          <w:rFonts w:eastAsiaTheme="majorEastAsia" w:cstheme="majorBidi"/>
          <w:bCs/>
          <w:color w:val="000000" w:themeColor="text1"/>
        </w:rPr>
        <w:t xml:space="preserve"> cell phone (and Sat phone</w:t>
      </w:r>
      <w:r>
        <w:rPr>
          <w:rFonts w:eastAsiaTheme="majorEastAsia" w:cstheme="majorBidi"/>
          <w:bCs/>
          <w:color w:val="000000" w:themeColor="text1"/>
        </w:rPr>
        <w:t xml:space="preserve"> if there is one</w:t>
      </w:r>
      <w:r w:rsidRPr="00635F57">
        <w:rPr>
          <w:rFonts w:eastAsiaTheme="majorEastAsia" w:cstheme="majorBidi"/>
          <w:bCs/>
          <w:color w:val="000000" w:themeColor="text1"/>
        </w:rPr>
        <w:t>).</w:t>
      </w:r>
    </w:p>
    <w:p w:rsidR="00B307DC" w:rsidRPr="00635F57" w:rsidRDefault="00B307DC" w:rsidP="00B307DC">
      <w:pPr>
        <w:keepNext/>
        <w:keepLines/>
        <w:spacing w:after="0" w:line="240" w:lineRule="auto"/>
        <w:jc w:val="both"/>
        <w:outlineLvl w:val="0"/>
        <w:rPr>
          <w:rFonts w:eastAsiaTheme="majorEastAsia" w:cstheme="majorBidi"/>
          <w:bCs/>
          <w:color w:val="000000" w:themeColor="text1"/>
        </w:rPr>
      </w:pPr>
    </w:p>
    <w:p w:rsidR="00B307DC" w:rsidRDefault="00B307DC" w:rsidP="00B307DC">
      <w:pPr>
        <w:keepNext/>
        <w:keepLines/>
        <w:spacing w:after="0" w:line="240" w:lineRule="auto"/>
        <w:jc w:val="center"/>
        <w:outlineLvl w:val="0"/>
        <w:rPr>
          <w:rFonts w:eastAsiaTheme="majorEastAsia" w:cstheme="majorBidi"/>
          <w:b/>
          <w:bCs/>
          <w:color w:val="000000" w:themeColor="text1"/>
          <w:sz w:val="24"/>
          <w:szCs w:val="24"/>
        </w:rPr>
      </w:pPr>
      <w:r w:rsidRPr="00D01E07">
        <w:rPr>
          <w:rFonts w:eastAsiaTheme="majorEastAsia" w:cstheme="majorBidi"/>
          <w:b/>
          <w:bCs/>
          <w:color w:val="000000" w:themeColor="text1"/>
          <w:sz w:val="24"/>
          <w:szCs w:val="24"/>
        </w:rPr>
        <w:t>EXAMPLE</w:t>
      </w:r>
      <w:bookmarkEnd w:id="1"/>
      <w:r>
        <w:rPr>
          <w:rFonts w:eastAsiaTheme="majorEastAsia" w:cstheme="majorBidi"/>
          <w:b/>
          <w:bCs/>
          <w:color w:val="000000" w:themeColor="text1"/>
          <w:sz w:val="24"/>
          <w:szCs w:val="24"/>
        </w:rPr>
        <w:t>: Illinois Department of Transportation</w:t>
      </w:r>
    </w:p>
    <w:p w:rsidR="00B307DC" w:rsidRPr="00D01E07" w:rsidRDefault="00B307DC" w:rsidP="00B307DC">
      <w:pPr>
        <w:keepNext/>
        <w:keepLines/>
        <w:spacing w:after="0" w:line="240" w:lineRule="auto"/>
        <w:jc w:val="center"/>
        <w:outlineLvl w:val="0"/>
        <w:rPr>
          <w:rFonts w:eastAsiaTheme="majorEastAsia" w:cstheme="majorBidi"/>
          <w:b/>
          <w:bCs/>
          <w:color w:val="000000" w:themeColor="text1"/>
          <w:sz w:val="24"/>
          <w:szCs w:val="24"/>
        </w:rPr>
      </w:pPr>
    </w:p>
    <w:p w:rsidR="00B307DC" w:rsidRPr="00D01E07" w:rsidRDefault="00B307DC" w:rsidP="00B307DC">
      <w:pPr>
        <w:widowControl w:val="0"/>
        <w:spacing w:after="0" w:line="200" w:lineRule="exact"/>
        <w:rPr>
          <w:rFonts w:ascii="Calibri" w:eastAsia="Calibri" w:hAnsi="Calibri" w:cs="Times New Roman"/>
          <w:sz w:val="20"/>
          <w:szCs w:val="20"/>
        </w:rPr>
      </w:pPr>
      <w:r w:rsidRPr="00D01E07">
        <w:rPr>
          <w:rFonts w:ascii="Calibri" w:eastAsia="Calibri" w:hAnsi="Calibri" w:cs="Times New Roman"/>
          <w:noProof/>
          <w:sz w:val="20"/>
          <w:szCs w:val="20"/>
        </w:rPr>
        <w:drawing>
          <wp:anchor distT="0" distB="0" distL="114300" distR="114300" simplePos="0" relativeHeight="251663360" behindDoc="1" locked="0" layoutInCell="1" allowOverlap="1" wp14:anchorId="50D6AF68" wp14:editId="571401DF">
            <wp:simplePos x="0" y="0"/>
            <wp:positionH relativeFrom="column">
              <wp:posOffset>1446558</wp:posOffset>
            </wp:positionH>
            <wp:positionV relativeFrom="paragraph">
              <wp:posOffset>111125</wp:posOffset>
            </wp:positionV>
            <wp:extent cx="3161665" cy="172402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665" cy="1724025"/>
                    </a:xfrm>
                    <a:prstGeom prst="rect">
                      <a:avLst/>
                    </a:prstGeom>
                    <a:noFill/>
                  </pic:spPr>
                </pic:pic>
              </a:graphicData>
            </a:graphic>
            <wp14:sizeRelH relativeFrom="page">
              <wp14:pctWidth>0</wp14:pctWidth>
            </wp14:sizeRelH>
            <wp14:sizeRelV relativeFrom="page">
              <wp14:pctHeight>0</wp14:pctHeight>
            </wp14:sizeRelV>
          </wp:anchor>
        </w:drawing>
      </w:r>
    </w:p>
    <w:p w:rsidR="00B307DC" w:rsidRPr="00D01E07" w:rsidRDefault="00B307DC" w:rsidP="00B307DC">
      <w:pPr>
        <w:widowControl w:val="0"/>
        <w:spacing w:before="37" w:after="0" w:line="240" w:lineRule="auto"/>
        <w:ind w:left="4320" w:right="2236"/>
        <w:rPr>
          <w:rFonts w:ascii="Arial" w:eastAsia="Arial" w:hAnsi="Arial" w:cs="Arial"/>
          <w:sz w:val="18"/>
          <w:szCs w:val="18"/>
        </w:rPr>
      </w:pPr>
      <w:r w:rsidRPr="00D01E07">
        <w:rPr>
          <w:rFonts w:ascii="Arial" w:eastAsia="Arial" w:hAnsi="Arial" w:cs="Arial"/>
          <w:b/>
          <w:bCs/>
          <w:color w:val="FF0000"/>
          <w:sz w:val="18"/>
          <w:szCs w:val="18"/>
        </w:rPr>
        <w:t xml:space="preserve">IN </w:t>
      </w:r>
      <w:r w:rsidRPr="00D01E07">
        <w:rPr>
          <w:rFonts w:ascii="Arial" w:eastAsia="Arial" w:hAnsi="Arial" w:cs="Arial"/>
          <w:b/>
          <w:bCs/>
          <w:color w:val="FF0000"/>
          <w:spacing w:val="2"/>
          <w:sz w:val="18"/>
          <w:szCs w:val="18"/>
        </w:rPr>
        <w:t>C</w:t>
      </w:r>
      <w:r w:rsidRPr="00D01E07">
        <w:rPr>
          <w:rFonts w:ascii="Arial" w:eastAsia="Arial" w:hAnsi="Arial" w:cs="Arial"/>
          <w:b/>
          <w:bCs/>
          <w:color w:val="FF0000"/>
          <w:spacing w:val="-4"/>
          <w:sz w:val="18"/>
          <w:szCs w:val="18"/>
        </w:rPr>
        <w:t>A</w:t>
      </w:r>
      <w:r w:rsidRPr="00D01E07">
        <w:rPr>
          <w:rFonts w:ascii="Arial" w:eastAsia="Arial" w:hAnsi="Arial" w:cs="Arial"/>
          <w:b/>
          <w:bCs/>
          <w:color w:val="FF0000"/>
          <w:sz w:val="18"/>
          <w:szCs w:val="18"/>
        </w:rPr>
        <w:t>SE OF EMERGENCY</w:t>
      </w:r>
    </w:p>
    <w:p w:rsidR="00B307DC" w:rsidRPr="00D01E07" w:rsidRDefault="00B307DC" w:rsidP="00B307DC">
      <w:pPr>
        <w:widowControl w:val="0"/>
        <w:spacing w:before="58" w:after="0" w:line="240" w:lineRule="auto"/>
        <w:ind w:left="4320" w:right="2176"/>
        <w:rPr>
          <w:rFonts w:ascii="Arial" w:eastAsia="Arial" w:hAnsi="Arial" w:cs="Arial"/>
          <w:sz w:val="12"/>
          <w:szCs w:val="12"/>
        </w:rPr>
      </w:pPr>
      <w:r w:rsidRPr="00D01E07">
        <w:rPr>
          <w:rFonts w:ascii="Arial" w:eastAsia="Arial" w:hAnsi="Arial" w:cs="Arial"/>
          <w:b/>
          <w:bCs/>
          <w:color w:val="000065"/>
          <w:sz w:val="12"/>
          <w:szCs w:val="12"/>
        </w:rPr>
        <w:t>IDOT Empl</w:t>
      </w:r>
      <w:r w:rsidRPr="00D01E07">
        <w:rPr>
          <w:rFonts w:ascii="Arial" w:eastAsia="Arial" w:hAnsi="Arial" w:cs="Arial"/>
          <w:b/>
          <w:bCs/>
          <w:color w:val="000065"/>
          <w:spacing w:val="1"/>
          <w:sz w:val="12"/>
          <w:szCs w:val="12"/>
        </w:rPr>
        <w:t>o</w:t>
      </w:r>
      <w:r w:rsidRPr="00D01E07">
        <w:rPr>
          <w:rFonts w:ascii="Arial" w:eastAsia="Arial" w:hAnsi="Arial" w:cs="Arial"/>
          <w:b/>
          <w:bCs/>
          <w:color w:val="000065"/>
          <w:spacing w:val="-3"/>
          <w:sz w:val="12"/>
          <w:szCs w:val="12"/>
        </w:rPr>
        <w:t>y</w:t>
      </w:r>
      <w:r w:rsidRPr="00D01E07">
        <w:rPr>
          <w:rFonts w:ascii="Arial" w:eastAsia="Arial" w:hAnsi="Arial" w:cs="Arial"/>
          <w:b/>
          <w:bCs/>
          <w:color w:val="000065"/>
          <w:sz w:val="12"/>
          <w:szCs w:val="12"/>
        </w:rPr>
        <w:t>ee Cris</w:t>
      </w:r>
      <w:r w:rsidRPr="00D01E07">
        <w:rPr>
          <w:rFonts w:ascii="Arial" w:eastAsia="Arial" w:hAnsi="Arial" w:cs="Arial"/>
          <w:b/>
          <w:bCs/>
          <w:color w:val="000065"/>
          <w:spacing w:val="-1"/>
          <w:sz w:val="12"/>
          <w:szCs w:val="12"/>
        </w:rPr>
        <w:t>i</w:t>
      </w:r>
      <w:r w:rsidRPr="00D01E07">
        <w:rPr>
          <w:rFonts w:ascii="Arial" w:eastAsia="Arial" w:hAnsi="Arial" w:cs="Arial"/>
          <w:b/>
          <w:bCs/>
          <w:color w:val="000065"/>
          <w:sz w:val="12"/>
          <w:szCs w:val="12"/>
        </w:rPr>
        <w:t>s</w:t>
      </w:r>
      <w:r w:rsidRPr="00D01E07">
        <w:rPr>
          <w:rFonts w:ascii="Arial" w:eastAsia="Arial" w:hAnsi="Arial" w:cs="Arial"/>
          <w:b/>
          <w:bCs/>
          <w:color w:val="000065"/>
          <w:spacing w:val="1"/>
          <w:sz w:val="12"/>
          <w:szCs w:val="12"/>
        </w:rPr>
        <w:t xml:space="preserve"> </w:t>
      </w:r>
      <w:r w:rsidRPr="00D01E07">
        <w:rPr>
          <w:rFonts w:ascii="Arial" w:eastAsia="Arial" w:hAnsi="Arial" w:cs="Arial"/>
          <w:b/>
          <w:bCs/>
          <w:color w:val="000065"/>
          <w:sz w:val="12"/>
          <w:szCs w:val="12"/>
        </w:rPr>
        <w:t>Contact Informati</w:t>
      </w:r>
      <w:r w:rsidRPr="00D01E07">
        <w:rPr>
          <w:rFonts w:ascii="Arial" w:eastAsia="Arial" w:hAnsi="Arial" w:cs="Arial"/>
          <w:b/>
          <w:bCs/>
          <w:color w:val="000065"/>
          <w:spacing w:val="-1"/>
          <w:sz w:val="12"/>
          <w:szCs w:val="12"/>
        </w:rPr>
        <w:t>o</w:t>
      </w:r>
      <w:r w:rsidRPr="00D01E07">
        <w:rPr>
          <w:rFonts w:ascii="Arial" w:eastAsia="Arial" w:hAnsi="Arial" w:cs="Arial"/>
          <w:b/>
          <w:bCs/>
          <w:color w:val="000065"/>
          <w:sz w:val="12"/>
          <w:szCs w:val="12"/>
        </w:rPr>
        <w:t>n</w:t>
      </w:r>
    </w:p>
    <w:p w:rsidR="00B307DC" w:rsidRPr="00D01E07" w:rsidRDefault="00B307DC" w:rsidP="00B307DC">
      <w:pPr>
        <w:widowControl w:val="0"/>
        <w:spacing w:after="0" w:line="137" w:lineRule="exact"/>
        <w:ind w:left="4320" w:right="2035"/>
        <w:rPr>
          <w:rFonts w:ascii="Arial" w:eastAsia="Arial" w:hAnsi="Arial" w:cs="Arial"/>
          <w:sz w:val="12"/>
          <w:szCs w:val="12"/>
        </w:rPr>
      </w:pPr>
      <w:r w:rsidRPr="00D01E07">
        <w:rPr>
          <w:rFonts w:ascii="Arial" w:eastAsia="Arial" w:hAnsi="Arial" w:cs="Arial"/>
          <w:i/>
          <w:color w:val="000065"/>
          <w:sz w:val="12"/>
          <w:szCs w:val="12"/>
        </w:rPr>
        <w:t>E</w:t>
      </w:r>
      <w:r w:rsidRPr="00D01E07">
        <w:rPr>
          <w:rFonts w:ascii="Arial" w:eastAsia="Arial" w:hAnsi="Arial" w:cs="Arial"/>
          <w:i/>
          <w:color w:val="000065"/>
          <w:spacing w:val="-2"/>
          <w:sz w:val="12"/>
          <w:szCs w:val="12"/>
        </w:rPr>
        <w:t>m</w:t>
      </w:r>
      <w:r w:rsidRPr="00D01E07">
        <w:rPr>
          <w:rFonts w:ascii="Arial" w:eastAsia="Arial" w:hAnsi="Arial" w:cs="Arial"/>
          <w:i/>
          <w:color w:val="000065"/>
          <w:sz w:val="12"/>
          <w:szCs w:val="12"/>
        </w:rPr>
        <w:t>ergency</w:t>
      </w:r>
      <w:r w:rsidRPr="00D01E07">
        <w:rPr>
          <w:rFonts w:ascii="Arial" w:eastAsia="Arial" w:hAnsi="Arial" w:cs="Arial"/>
          <w:i/>
          <w:color w:val="000065"/>
          <w:spacing w:val="1"/>
          <w:sz w:val="12"/>
          <w:szCs w:val="12"/>
        </w:rPr>
        <w:t xml:space="preserve"> </w:t>
      </w:r>
      <w:r w:rsidRPr="00D01E07">
        <w:rPr>
          <w:rFonts w:ascii="Arial" w:eastAsia="Arial" w:hAnsi="Arial" w:cs="Arial"/>
          <w:i/>
          <w:color w:val="000065"/>
          <w:sz w:val="12"/>
          <w:szCs w:val="12"/>
        </w:rPr>
        <w:t>Pre</w:t>
      </w:r>
      <w:r w:rsidRPr="00D01E07">
        <w:rPr>
          <w:rFonts w:ascii="Arial" w:eastAsia="Arial" w:hAnsi="Arial" w:cs="Arial"/>
          <w:i/>
          <w:color w:val="000065"/>
          <w:spacing w:val="-1"/>
          <w:sz w:val="12"/>
          <w:szCs w:val="12"/>
        </w:rPr>
        <w:t>p</w:t>
      </w:r>
      <w:r w:rsidRPr="00D01E07">
        <w:rPr>
          <w:rFonts w:ascii="Arial" w:eastAsia="Arial" w:hAnsi="Arial" w:cs="Arial"/>
          <w:i/>
          <w:color w:val="000065"/>
          <w:sz w:val="12"/>
          <w:szCs w:val="12"/>
        </w:rPr>
        <w:t>are</w:t>
      </w:r>
      <w:r w:rsidRPr="00D01E07">
        <w:rPr>
          <w:rFonts w:ascii="Arial" w:eastAsia="Arial" w:hAnsi="Arial" w:cs="Arial"/>
          <w:i/>
          <w:color w:val="000065"/>
          <w:spacing w:val="-1"/>
          <w:sz w:val="12"/>
          <w:szCs w:val="12"/>
        </w:rPr>
        <w:t>dn</w:t>
      </w:r>
      <w:r w:rsidRPr="00D01E07">
        <w:rPr>
          <w:rFonts w:ascii="Arial" w:eastAsia="Arial" w:hAnsi="Arial" w:cs="Arial"/>
          <w:i/>
          <w:color w:val="000065"/>
          <w:sz w:val="12"/>
          <w:szCs w:val="12"/>
        </w:rPr>
        <w:t>ess</w:t>
      </w:r>
      <w:r w:rsidRPr="00D01E07">
        <w:rPr>
          <w:rFonts w:ascii="Arial" w:eastAsia="Arial" w:hAnsi="Arial" w:cs="Arial"/>
          <w:i/>
          <w:color w:val="000065"/>
          <w:spacing w:val="1"/>
          <w:sz w:val="12"/>
          <w:szCs w:val="12"/>
        </w:rPr>
        <w:t xml:space="preserve"> </w:t>
      </w:r>
      <w:r w:rsidRPr="00D01E07">
        <w:rPr>
          <w:rFonts w:ascii="Arial" w:eastAsia="Arial" w:hAnsi="Arial" w:cs="Arial"/>
          <w:i/>
          <w:color w:val="000065"/>
          <w:sz w:val="12"/>
          <w:szCs w:val="12"/>
        </w:rPr>
        <w:t xml:space="preserve">for </w:t>
      </w:r>
      <w:r w:rsidRPr="00D01E07">
        <w:rPr>
          <w:rFonts w:ascii="Arial" w:eastAsia="Arial" w:hAnsi="Arial" w:cs="Arial"/>
          <w:i/>
          <w:color w:val="000065"/>
          <w:spacing w:val="-1"/>
          <w:sz w:val="12"/>
          <w:szCs w:val="12"/>
        </w:rPr>
        <w:t>Y</w:t>
      </w:r>
      <w:r w:rsidRPr="00D01E07">
        <w:rPr>
          <w:rFonts w:ascii="Arial" w:eastAsia="Arial" w:hAnsi="Arial" w:cs="Arial"/>
          <w:i/>
          <w:color w:val="000065"/>
          <w:sz w:val="12"/>
          <w:szCs w:val="12"/>
        </w:rPr>
        <w:t>ou</w:t>
      </w:r>
      <w:r w:rsidRPr="00D01E07">
        <w:rPr>
          <w:rFonts w:ascii="Arial" w:eastAsia="Arial" w:hAnsi="Arial" w:cs="Arial"/>
          <w:i/>
          <w:color w:val="000065"/>
          <w:spacing w:val="-1"/>
          <w:sz w:val="12"/>
          <w:szCs w:val="12"/>
        </w:rPr>
        <w:t xml:space="preserve"> </w:t>
      </w:r>
      <w:r w:rsidRPr="00D01E07">
        <w:rPr>
          <w:rFonts w:ascii="Arial" w:eastAsia="Arial" w:hAnsi="Arial" w:cs="Arial"/>
          <w:i/>
          <w:color w:val="000065"/>
          <w:sz w:val="12"/>
          <w:szCs w:val="12"/>
        </w:rPr>
        <w:t>a</w:t>
      </w:r>
      <w:r w:rsidRPr="00D01E07">
        <w:rPr>
          <w:rFonts w:ascii="Arial" w:eastAsia="Arial" w:hAnsi="Arial" w:cs="Arial"/>
          <w:i/>
          <w:color w:val="000065"/>
          <w:spacing w:val="-1"/>
          <w:sz w:val="12"/>
          <w:szCs w:val="12"/>
        </w:rPr>
        <w:t>n</w:t>
      </w:r>
      <w:r w:rsidRPr="00D01E07">
        <w:rPr>
          <w:rFonts w:ascii="Arial" w:eastAsia="Arial" w:hAnsi="Arial" w:cs="Arial"/>
          <w:i/>
          <w:color w:val="000065"/>
          <w:sz w:val="12"/>
          <w:szCs w:val="12"/>
        </w:rPr>
        <w:t>d</w:t>
      </w:r>
      <w:r w:rsidRPr="00D01E07">
        <w:rPr>
          <w:rFonts w:ascii="Arial" w:eastAsia="Arial" w:hAnsi="Arial" w:cs="Arial"/>
          <w:i/>
          <w:color w:val="000065"/>
          <w:spacing w:val="1"/>
          <w:sz w:val="12"/>
          <w:szCs w:val="12"/>
        </w:rPr>
        <w:t xml:space="preserve"> </w:t>
      </w:r>
      <w:r w:rsidRPr="00D01E07">
        <w:rPr>
          <w:rFonts w:ascii="Arial" w:eastAsia="Arial" w:hAnsi="Arial" w:cs="Arial"/>
          <w:i/>
          <w:color w:val="000065"/>
          <w:sz w:val="12"/>
          <w:szCs w:val="12"/>
        </w:rPr>
        <w:t>Y</w:t>
      </w:r>
      <w:r w:rsidRPr="00D01E07">
        <w:rPr>
          <w:rFonts w:ascii="Arial" w:eastAsia="Arial" w:hAnsi="Arial" w:cs="Arial"/>
          <w:i/>
          <w:color w:val="000065"/>
          <w:spacing w:val="-1"/>
          <w:sz w:val="12"/>
          <w:szCs w:val="12"/>
        </w:rPr>
        <w:t>o</w:t>
      </w:r>
      <w:r w:rsidRPr="00D01E07">
        <w:rPr>
          <w:rFonts w:ascii="Arial" w:eastAsia="Arial" w:hAnsi="Arial" w:cs="Arial"/>
          <w:i/>
          <w:color w:val="000065"/>
          <w:sz w:val="12"/>
          <w:szCs w:val="12"/>
        </w:rPr>
        <w:t>ur</w:t>
      </w:r>
      <w:r w:rsidRPr="00D01E07">
        <w:rPr>
          <w:rFonts w:ascii="Arial" w:eastAsia="Arial" w:hAnsi="Arial" w:cs="Arial"/>
          <w:i/>
          <w:color w:val="000065"/>
          <w:spacing w:val="-1"/>
          <w:sz w:val="12"/>
          <w:szCs w:val="12"/>
        </w:rPr>
        <w:t xml:space="preserve"> </w:t>
      </w:r>
      <w:r w:rsidRPr="00D01E07">
        <w:rPr>
          <w:rFonts w:ascii="Arial" w:eastAsia="Arial" w:hAnsi="Arial" w:cs="Arial"/>
          <w:i/>
          <w:color w:val="000065"/>
          <w:sz w:val="12"/>
          <w:szCs w:val="12"/>
        </w:rPr>
        <w:t>Fa</w:t>
      </w:r>
      <w:r w:rsidRPr="00D01E07">
        <w:rPr>
          <w:rFonts w:ascii="Arial" w:eastAsia="Arial" w:hAnsi="Arial" w:cs="Arial"/>
          <w:i/>
          <w:color w:val="000065"/>
          <w:spacing w:val="-2"/>
          <w:sz w:val="12"/>
          <w:szCs w:val="12"/>
        </w:rPr>
        <w:t>m</w:t>
      </w:r>
      <w:r w:rsidRPr="00D01E07">
        <w:rPr>
          <w:rFonts w:ascii="Arial" w:eastAsia="Arial" w:hAnsi="Arial" w:cs="Arial"/>
          <w:i/>
          <w:color w:val="000065"/>
          <w:sz w:val="12"/>
          <w:szCs w:val="12"/>
        </w:rPr>
        <w:t>ily</w:t>
      </w:r>
    </w:p>
    <w:p w:rsidR="00B307DC" w:rsidRPr="00D01E07" w:rsidRDefault="00B307DC" w:rsidP="00B307DC">
      <w:pPr>
        <w:widowControl w:val="0"/>
        <w:spacing w:before="2" w:after="0" w:line="160" w:lineRule="exact"/>
        <w:rPr>
          <w:rFonts w:ascii="Calibri" w:eastAsia="Calibri" w:hAnsi="Calibri" w:cs="Times New Roman"/>
          <w:sz w:val="16"/>
          <w:szCs w:val="16"/>
        </w:rPr>
      </w:pPr>
    </w:p>
    <w:p w:rsidR="00B307DC" w:rsidRPr="00D01E07" w:rsidRDefault="00B307DC" w:rsidP="00B307DC">
      <w:pPr>
        <w:widowControl w:val="0"/>
        <w:spacing w:after="0" w:line="240" w:lineRule="auto"/>
        <w:ind w:left="2793" w:right="2094"/>
        <w:rPr>
          <w:rFonts w:ascii="Arial" w:eastAsia="Arial" w:hAnsi="Arial" w:cs="Arial"/>
          <w:sz w:val="14"/>
          <w:szCs w:val="14"/>
        </w:rPr>
      </w:pPr>
      <w:r w:rsidRPr="00D01E07">
        <w:rPr>
          <w:rFonts w:ascii="Arial" w:eastAsia="Arial" w:hAnsi="Arial" w:cs="Arial"/>
          <w:b/>
          <w:bCs/>
          <w:color w:val="000065"/>
          <w:spacing w:val="1"/>
          <w:sz w:val="14"/>
          <w:szCs w:val="14"/>
        </w:rPr>
        <w:t>I</w:t>
      </w:r>
      <w:r w:rsidRPr="00D01E07">
        <w:rPr>
          <w:rFonts w:ascii="Arial" w:eastAsia="Arial" w:hAnsi="Arial" w:cs="Arial"/>
          <w:b/>
          <w:bCs/>
          <w:color w:val="000065"/>
          <w:sz w:val="14"/>
          <w:szCs w:val="14"/>
        </w:rPr>
        <w:t>n case</w:t>
      </w:r>
      <w:r w:rsidRPr="00D01E07">
        <w:rPr>
          <w:rFonts w:ascii="Arial" w:eastAsia="Arial" w:hAnsi="Arial" w:cs="Arial"/>
          <w:b/>
          <w:bCs/>
          <w:color w:val="000065"/>
          <w:spacing w:val="-1"/>
          <w:sz w:val="14"/>
          <w:szCs w:val="14"/>
        </w:rPr>
        <w:t xml:space="preserve"> </w:t>
      </w:r>
      <w:r w:rsidRPr="00D01E07">
        <w:rPr>
          <w:rFonts w:ascii="Arial" w:eastAsia="Arial" w:hAnsi="Arial" w:cs="Arial"/>
          <w:b/>
          <w:bCs/>
          <w:color w:val="000065"/>
          <w:sz w:val="14"/>
          <w:szCs w:val="14"/>
        </w:rPr>
        <w:t>of</w:t>
      </w:r>
      <w:r w:rsidRPr="00D01E07">
        <w:rPr>
          <w:rFonts w:ascii="Arial" w:eastAsia="Arial" w:hAnsi="Arial" w:cs="Arial"/>
          <w:b/>
          <w:bCs/>
          <w:color w:val="000065"/>
          <w:spacing w:val="-1"/>
          <w:sz w:val="14"/>
          <w:szCs w:val="14"/>
        </w:rPr>
        <w:t xml:space="preserve"> </w:t>
      </w:r>
      <w:r w:rsidRPr="00D01E07">
        <w:rPr>
          <w:rFonts w:ascii="Arial" w:eastAsia="Arial" w:hAnsi="Arial" w:cs="Arial"/>
          <w:b/>
          <w:bCs/>
          <w:color w:val="000065"/>
          <w:sz w:val="14"/>
          <w:szCs w:val="14"/>
        </w:rPr>
        <w:t xml:space="preserve">a </w:t>
      </w:r>
      <w:r w:rsidRPr="00D01E07">
        <w:rPr>
          <w:rFonts w:ascii="Arial" w:eastAsia="Arial" w:hAnsi="Arial" w:cs="Arial"/>
          <w:b/>
          <w:bCs/>
          <w:color w:val="000065"/>
          <w:spacing w:val="-1"/>
          <w:sz w:val="14"/>
          <w:szCs w:val="14"/>
        </w:rPr>
        <w:t>c</w:t>
      </w:r>
      <w:r w:rsidRPr="00D01E07">
        <w:rPr>
          <w:rFonts w:ascii="Arial" w:eastAsia="Arial" w:hAnsi="Arial" w:cs="Arial"/>
          <w:b/>
          <w:bCs/>
          <w:color w:val="000065"/>
          <w:spacing w:val="1"/>
          <w:sz w:val="14"/>
          <w:szCs w:val="14"/>
        </w:rPr>
        <w:t>r</w:t>
      </w:r>
      <w:r w:rsidRPr="00D01E07">
        <w:rPr>
          <w:rFonts w:ascii="Arial" w:eastAsia="Arial" w:hAnsi="Arial" w:cs="Arial"/>
          <w:b/>
          <w:bCs/>
          <w:color w:val="000065"/>
          <w:sz w:val="14"/>
          <w:szCs w:val="14"/>
        </w:rPr>
        <w:t>is</w:t>
      </w:r>
      <w:r w:rsidRPr="00D01E07">
        <w:rPr>
          <w:rFonts w:ascii="Arial" w:eastAsia="Arial" w:hAnsi="Arial" w:cs="Arial"/>
          <w:b/>
          <w:bCs/>
          <w:color w:val="000065"/>
          <w:spacing w:val="1"/>
          <w:sz w:val="14"/>
          <w:szCs w:val="14"/>
        </w:rPr>
        <w:t>i</w:t>
      </w:r>
      <w:r w:rsidRPr="00D01E07">
        <w:rPr>
          <w:rFonts w:ascii="Arial" w:eastAsia="Arial" w:hAnsi="Arial" w:cs="Arial"/>
          <w:b/>
          <w:bCs/>
          <w:color w:val="000065"/>
          <w:sz w:val="14"/>
          <w:szCs w:val="14"/>
        </w:rPr>
        <w:t>s</w:t>
      </w:r>
      <w:r w:rsidRPr="00D01E07">
        <w:rPr>
          <w:rFonts w:ascii="Arial" w:eastAsia="Arial" w:hAnsi="Arial" w:cs="Arial"/>
          <w:b/>
          <w:bCs/>
          <w:color w:val="000065"/>
          <w:spacing w:val="-2"/>
          <w:sz w:val="14"/>
          <w:szCs w:val="14"/>
        </w:rPr>
        <w:t xml:space="preserve"> </w:t>
      </w:r>
      <w:r w:rsidRPr="00D01E07">
        <w:rPr>
          <w:rFonts w:ascii="Arial" w:eastAsia="Arial" w:hAnsi="Arial" w:cs="Arial"/>
          <w:b/>
          <w:bCs/>
          <w:color w:val="000065"/>
          <w:spacing w:val="1"/>
          <w:sz w:val="14"/>
          <w:szCs w:val="14"/>
        </w:rPr>
        <w:t>i</w:t>
      </w:r>
      <w:r w:rsidRPr="00D01E07">
        <w:rPr>
          <w:rFonts w:ascii="Arial" w:eastAsia="Arial" w:hAnsi="Arial" w:cs="Arial"/>
          <w:b/>
          <w:bCs/>
          <w:color w:val="000065"/>
          <w:spacing w:val="-1"/>
          <w:sz w:val="14"/>
          <w:szCs w:val="14"/>
        </w:rPr>
        <w:t>nvo</w:t>
      </w:r>
      <w:r w:rsidRPr="00D01E07">
        <w:rPr>
          <w:rFonts w:ascii="Arial" w:eastAsia="Arial" w:hAnsi="Arial" w:cs="Arial"/>
          <w:b/>
          <w:bCs/>
          <w:color w:val="000065"/>
          <w:spacing w:val="1"/>
          <w:sz w:val="14"/>
          <w:szCs w:val="14"/>
        </w:rPr>
        <w:t>l</w:t>
      </w:r>
      <w:r w:rsidRPr="00D01E07">
        <w:rPr>
          <w:rFonts w:ascii="Arial" w:eastAsia="Arial" w:hAnsi="Arial" w:cs="Arial"/>
          <w:b/>
          <w:bCs/>
          <w:color w:val="000065"/>
          <w:spacing w:val="-1"/>
          <w:sz w:val="14"/>
          <w:szCs w:val="14"/>
        </w:rPr>
        <w:t>v</w:t>
      </w:r>
      <w:r w:rsidRPr="00D01E07">
        <w:rPr>
          <w:rFonts w:ascii="Arial" w:eastAsia="Arial" w:hAnsi="Arial" w:cs="Arial"/>
          <w:b/>
          <w:bCs/>
          <w:color w:val="000065"/>
          <w:spacing w:val="1"/>
          <w:sz w:val="14"/>
          <w:szCs w:val="14"/>
        </w:rPr>
        <w:t>i</w:t>
      </w:r>
      <w:r w:rsidRPr="00D01E07">
        <w:rPr>
          <w:rFonts w:ascii="Arial" w:eastAsia="Arial" w:hAnsi="Arial" w:cs="Arial"/>
          <w:b/>
          <w:bCs/>
          <w:color w:val="000065"/>
          <w:sz w:val="14"/>
          <w:szCs w:val="14"/>
        </w:rPr>
        <w:t xml:space="preserve">ng </w:t>
      </w:r>
      <w:r w:rsidRPr="00D01E07">
        <w:rPr>
          <w:rFonts w:ascii="Arial" w:eastAsia="Arial" w:hAnsi="Arial" w:cs="Arial"/>
          <w:b/>
          <w:bCs/>
          <w:color w:val="000065"/>
          <w:spacing w:val="1"/>
          <w:sz w:val="14"/>
          <w:szCs w:val="14"/>
        </w:rPr>
        <w:t>I</w:t>
      </w:r>
      <w:r w:rsidRPr="00D01E07">
        <w:rPr>
          <w:rFonts w:ascii="Arial" w:eastAsia="Arial" w:hAnsi="Arial" w:cs="Arial"/>
          <w:b/>
          <w:bCs/>
          <w:color w:val="000065"/>
          <w:spacing w:val="-1"/>
          <w:sz w:val="14"/>
          <w:szCs w:val="14"/>
        </w:rPr>
        <w:t>D</w:t>
      </w:r>
      <w:r w:rsidRPr="00D01E07">
        <w:rPr>
          <w:rFonts w:ascii="Arial" w:eastAsia="Arial" w:hAnsi="Arial" w:cs="Arial"/>
          <w:b/>
          <w:bCs/>
          <w:color w:val="000065"/>
          <w:sz w:val="14"/>
          <w:szCs w:val="14"/>
        </w:rPr>
        <w:t>OT f</w:t>
      </w:r>
      <w:r w:rsidRPr="00D01E07">
        <w:rPr>
          <w:rFonts w:ascii="Arial" w:eastAsia="Arial" w:hAnsi="Arial" w:cs="Arial"/>
          <w:b/>
          <w:bCs/>
          <w:color w:val="000065"/>
          <w:spacing w:val="-1"/>
          <w:sz w:val="14"/>
          <w:szCs w:val="14"/>
        </w:rPr>
        <w:t>a</w:t>
      </w:r>
      <w:r w:rsidRPr="00D01E07">
        <w:rPr>
          <w:rFonts w:ascii="Arial" w:eastAsia="Arial" w:hAnsi="Arial" w:cs="Arial"/>
          <w:b/>
          <w:bCs/>
          <w:color w:val="000065"/>
          <w:sz w:val="14"/>
          <w:szCs w:val="14"/>
        </w:rPr>
        <w:t>c</w:t>
      </w:r>
      <w:r w:rsidRPr="00D01E07">
        <w:rPr>
          <w:rFonts w:ascii="Arial" w:eastAsia="Arial" w:hAnsi="Arial" w:cs="Arial"/>
          <w:b/>
          <w:bCs/>
          <w:color w:val="000065"/>
          <w:spacing w:val="1"/>
          <w:sz w:val="14"/>
          <w:szCs w:val="14"/>
        </w:rPr>
        <w:t>i</w:t>
      </w:r>
      <w:r w:rsidRPr="00D01E07">
        <w:rPr>
          <w:rFonts w:ascii="Arial" w:eastAsia="Arial" w:hAnsi="Arial" w:cs="Arial"/>
          <w:b/>
          <w:bCs/>
          <w:color w:val="000065"/>
          <w:sz w:val="14"/>
          <w:szCs w:val="14"/>
        </w:rPr>
        <w:t>l</w:t>
      </w:r>
      <w:r w:rsidRPr="00D01E07">
        <w:rPr>
          <w:rFonts w:ascii="Arial" w:eastAsia="Arial" w:hAnsi="Arial" w:cs="Arial"/>
          <w:b/>
          <w:bCs/>
          <w:color w:val="000065"/>
          <w:spacing w:val="1"/>
          <w:sz w:val="14"/>
          <w:szCs w:val="14"/>
        </w:rPr>
        <w:t>i</w:t>
      </w:r>
      <w:r w:rsidRPr="00D01E07">
        <w:rPr>
          <w:rFonts w:ascii="Arial" w:eastAsia="Arial" w:hAnsi="Arial" w:cs="Arial"/>
          <w:b/>
          <w:bCs/>
          <w:color w:val="000065"/>
          <w:spacing w:val="-1"/>
          <w:sz w:val="14"/>
          <w:szCs w:val="14"/>
        </w:rPr>
        <w:t>t</w:t>
      </w:r>
      <w:r w:rsidRPr="00D01E07">
        <w:rPr>
          <w:rFonts w:ascii="Arial" w:eastAsia="Arial" w:hAnsi="Arial" w:cs="Arial"/>
          <w:b/>
          <w:bCs/>
          <w:color w:val="000065"/>
          <w:spacing w:val="1"/>
          <w:sz w:val="14"/>
          <w:szCs w:val="14"/>
        </w:rPr>
        <w:t>i</w:t>
      </w:r>
      <w:r w:rsidRPr="00D01E07">
        <w:rPr>
          <w:rFonts w:ascii="Arial" w:eastAsia="Arial" w:hAnsi="Arial" w:cs="Arial"/>
          <w:b/>
          <w:bCs/>
          <w:color w:val="000065"/>
          <w:sz w:val="14"/>
          <w:szCs w:val="14"/>
        </w:rPr>
        <w:t>es</w:t>
      </w:r>
      <w:r w:rsidRPr="00D01E07">
        <w:rPr>
          <w:rFonts w:ascii="Arial" w:eastAsia="Arial" w:hAnsi="Arial" w:cs="Arial"/>
          <w:b/>
          <w:bCs/>
          <w:color w:val="000065"/>
          <w:spacing w:val="-1"/>
          <w:sz w:val="14"/>
          <w:szCs w:val="14"/>
        </w:rPr>
        <w:t xml:space="preserve"> </w:t>
      </w:r>
      <w:r w:rsidRPr="00D01E07">
        <w:rPr>
          <w:rFonts w:ascii="Arial" w:eastAsia="Arial" w:hAnsi="Arial" w:cs="Arial"/>
          <w:b/>
          <w:bCs/>
          <w:color w:val="000065"/>
          <w:sz w:val="14"/>
          <w:szCs w:val="14"/>
        </w:rPr>
        <w:t>and the s</w:t>
      </w:r>
      <w:r w:rsidRPr="00D01E07">
        <w:rPr>
          <w:rFonts w:ascii="Arial" w:eastAsia="Arial" w:hAnsi="Arial" w:cs="Arial"/>
          <w:b/>
          <w:bCs/>
          <w:color w:val="000065"/>
          <w:spacing w:val="-2"/>
          <w:sz w:val="14"/>
          <w:szCs w:val="14"/>
        </w:rPr>
        <w:t>u</w:t>
      </w:r>
      <w:r w:rsidRPr="00D01E07">
        <w:rPr>
          <w:rFonts w:ascii="Arial" w:eastAsia="Arial" w:hAnsi="Arial" w:cs="Arial"/>
          <w:b/>
          <w:bCs/>
          <w:color w:val="000065"/>
          <w:spacing w:val="1"/>
          <w:sz w:val="14"/>
          <w:szCs w:val="14"/>
        </w:rPr>
        <w:t>rr</w:t>
      </w:r>
      <w:r w:rsidRPr="00D01E07">
        <w:rPr>
          <w:rFonts w:ascii="Arial" w:eastAsia="Arial" w:hAnsi="Arial" w:cs="Arial"/>
          <w:b/>
          <w:bCs/>
          <w:color w:val="000065"/>
          <w:sz w:val="14"/>
          <w:szCs w:val="14"/>
        </w:rPr>
        <w:t>ound</w:t>
      </w:r>
      <w:r w:rsidRPr="00D01E07">
        <w:rPr>
          <w:rFonts w:ascii="Arial" w:eastAsia="Arial" w:hAnsi="Arial" w:cs="Arial"/>
          <w:b/>
          <w:bCs/>
          <w:color w:val="000065"/>
          <w:spacing w:val="1"/>
          <w:sz w:val="14"/>
          <w:szCs w:val="14"/>
        </w:rPr>
        <w:t>i</w:t>
      </w:r>
      <w:r w:rsidRPr="00D01E07">
        <w:rPr>
          <w:rFonts w:ascii="Arial" w:eastAsia="Arial" w:hAnsi="Arial" w:cs="Arial"/>
          <w:b/>
          <w:bCs/>
          <w:color w:val="000065"/>
          <w:sz w:val="14"/>
          <w:szCs w:val="14"/>
        </w:rPr>
        <w:t>ng commun</w:t>
      </w:r>
      <w:r w:rsidRPr="00D01E07">
        <w:rPr>
          <w:rFonts w:ascii="Arial" w:eastAsia="Arial" w:hAnsi="Arial" w:cs="Arial"/>
          <w:b/>
          <w:bCs/>
          <w:color w:val="000065"/>
          <w:spacing w:val="1"/>
          <w:sz w:val="14"/>
          <w:szCs w:val="14"/>
        </w:rPr>
        <w:t>it</w:t>
      </w:r>
      <w:r w:rsidRPr="00D01E07">
        <w:rPr>
          <w:rFonts w:ascii="Arial" w:eastAsia="Arial" w:hAnsi="Arial" w:cs="Arial"/>
          <w:b/>
          <w:bCs/>
          <w:color w:val="000065"/>
          <w:spacing w:val="-4"/>
          <w:sz w:val="14"/>
          <w:szCs w:val="14"/>
        </w:rPr>
        <w:t>y</w:t>
      </w:r>
      <w:r w:rsidRPr="00D01E07">
        <w:rPr>
          <w:rFonts w:ascii="Arial" w:eastAsia="Arial" w:hAnsi="Arial" w:cs="Arial"/>
          <w:b/>
          <w:bCs/>
          <w:color w:val="000065"/>
          <w:sz w:val="14"/>
          <w:szCs w:val="14"/>
        </w:rPr>
        <w:t>,</w:t>
      </w:r>
      <w:r w:rsidRPr="00D01E07">
        <w:rPr>
          <w:rFonts w:ascii="Arial" w:eastAsia="Arial" w:hAnsi="Arial" w:cs="Arial"/>
          <w:b/>
          <w:bCs/>
          <w:color w:val="000065"/>
          <w:spacing w:val="1"/>
          <w:sz w:val="14"/>
          <w:szCs w:val="14"/>
        </w:rPr>
        <w:t xml:space="preserve"> </w:t>
      </w:r>
      <w:r w:rsidRPr="00D01E07">
        <w:rPr>
          <w:rFonts w:ascii="Arial" w:eastAsia="Arial" w:hAnsi="Arial" w:cs="Arial"/>
          <w:b/>
          <w:bCs/>
          <w:color w:val="000065"/>
          <w:sz w:val="14"/>
          <w:szCs w:val="14"/>
        </w:rPr>
        <w:t>use the fol</w:t>
      </w:r>
      <w:r w:rsidRPr="00D01E07">
        <w:rPr>
          <w:rFonts w:ascii="Arial" w:eastAsia="Arial" w:hAnsi="Arial" w:cs="Arial"/>
          <w:b/>
          <w:bCs/>
          <w:color w:val="000065"/>
          <w:spacing w:val="1"/>
          <w:sz w:val="14"/>
          <w:szCs w:val="14"/>
        </w:rPr>
        <w:t>l</w:t>
      </w:r>
      <w:r w:rsidRPr="00D01E07">
        <w:rPr>
          <w:rFonts w:ascii="Arial" w:eastAsia="Arial" w:hAnsi="Arial" w:cs="Arial"/>
          <w:b/>
          <w:bCs/>
          <w:color w:val="000065"/>
          <w:spacing w:val="-3"/>
          <w:sz w:val="14"/>
          <w:szCs w:val="14"/>
        </w:rPr>
        <w:t>o</w:t>
      </w:r>
      <w:r w:rsidRPr="00D01E07">
        <w:rPr>
          <w:rFonts w:ascii="Arial" w:eastAsia="Arial" w:hAnsi="Arial" w:cs="Arial"/>
          <w:b/>
          <w:bCs/>
          <w:color w:val="000065"/>
          <w:spacing w:val="2"/>
          <w:sz w:val="14"/>
          <w:szCs w:val="14"/>
        </w:rPr>
        <w:t>w</w:t>
      </w:r>
      <w:r w:rsidRPr="00D01E07">
        <w:rPr>
          <w:rFonts w:ascii="Arial" w:eastAsia="Arial" w:hAnsi="Arial" w:cs="Arial"/>
          <w:b/>
          <w:bCs/>
          <w:color w:val="000065"/>
          <w:spacing w:val="1"/>
          <w:sz w:val="14"/>
          <w:szCs w:val="14"/>
        </w:rPr>
        <w:t>i</w:t>
      </w:r>
      <w:r w:rsidRPr="00D01E07">
        <w:rPr>
          <w:rFonts w:ascii="Arial" w:eastAsia="Arial" w:hAnsi="Arial" w:cs="Arial"/>
          <w:b/>
          <w:bCs/>
          <w:color w:val="000065"/>
          <w:sz w:val="14"/>
          <w:szCs w:val="14"/>
        </w:rPr>
        <w:t>ng</w:t>
      </w:r>
      <w:r w:rsidRPr="00D01E07">
        <w:rPr>
          <w:rFonts w:ascii="Arial" w:eastAsia="Arial" w:hAnsi="Arial" w:cs="Arial"/>
          <w:b/>
          <w:bCs/>
          <w:color w:val="000065"/>
          <w:spacing w:val="-1"/>
          <w:sz w:val="14"/>
          <w:szCs w:val="14"/>
        </w:rPr>
        <w:t xml:space="preserve"> </w:t>
      </w:r>
      <w:r w:rsidRPr="00D01E07">
        <w:rPr>
          <w:rFonts w:ascii="Arial" w:eastAsia="Arial" w:hAnsi="Arial" w:cs="Arial"/>
          <w:b/>
          <w:bCs/>
          <w:color w:val="000065"/>
          <w:spacing w:val="1"/>
          <w:sz w:val="14"/>
          <w:szCs w:val="14"/>
        </w:rPr>
        <w:t>i</w:t>
      </w:r>
      <w:r w:rsidRPr="00D01E07">
        <w:rPr>
          <w:rFonts w:ascii="Arial" w:eastAsia="Arial" w:hAnsi="Arial" w:cs="Arial"/>
          <w:b/>
          <w:bCs/>
          <w:color w:val="000065"/>
          <w:spacing w:val="-1"/>
          <w:sz w:val="14"/>
          <w:szCs w:val="14"/>
        </w:rPr>
        <w:t>n</w:t>
      </w:r>
      <w:r w:rsidRPr="00D01E07">
        <w:rPr>
          <w:rFonts w:ascii="Arial" w:eastAsia="Arial" w:hAnsi="Arial" w:cs="Arial"/>
          <w:b/>
          <w:bCs/>
          <w:color w:val="000065"/>
          <w:sz w:val="14"/>
          <w:szCs w:val="14"/>
        </w:rPr>
        <w:t>format</w:t>
      </w:r>
      <w:r w:rsidRPr="00D01E07">
        <w:rPr>
          <w:rFonts w:ascii="Arial" w:eastAsia="Arial" w:hAnsi="Arial" w:cs="Arial"/>
          <w:b/>
          <w:bCs/>
          <w:color w:val="000065"/>
          <w:spacing w:val="1"/>
          <w:sz w:val="14"/>
          <w:szCs w:val="14"/>
        </w:rPr>
        <w:t>i</w:t>
      </w:r>
      <w:r w:rsidRPr="00D01E07">
        <w:rPr>
          <w:rFonts w:ascii="Arial" w:eastAsia="Arial" w:hAnsi="Arial" w:cs="Arial"/>
          <w:b/>
          <w:bCs/>
          <w:color w:val="000065"/>
          <w:sz w:val="14"/>
          <w:szCs w:val="14"/>
        </w:rPr>
        <w:t>on to</w:t>
      </w:r>
      <w:r w:rsidRPr="00D01E07">
        <w:rPr>
          <w:rFonts w:ascii="Arial" w:eastAsia="Arial" w:hAnsi="Arial" w:cs="Arial"/>
          <w:b/>
          <w:bCs/>
          <w:color w:val="000065"/>
          <w:spacing w:val="-1"/>
          <w:sz w:val="14"/>
          <w:szCs w:val="14"/>
        </w:rPr>
        <w:t xml:space="preserve"> </w:t>
      </w:r>
      <w:r w:rsidRPr="00D01E07">
        <w:rPr>
          <w:rFonts w:ascii="Arial" w:eastAsia="Arial" w:hAnsi="Arial" w:cs="Arial"/>
          <w:b/>
          <w:bCs/>
          <w:color w:val="000065"/>
          <w:sz w:val="14"/>
          <w:szCs w:val="14"/>
        </w:rPr>
        <w:t>st</w:t>
      </w:r>
      <w:r w:rsidRPr="00D01E07">
        <w:rPr>
          <w:rFonts w:ascii="Arial" w:eastAsia="Arial" w:hAnsi="Arial" w:cs="Arial"/>
          <w:b/>
          <w:bCs/>
          <w:color w:val="000065"/>
          <w:spacing w:val="1"/>
          <w:sz w:val="14"/>
          <w:szCs w:val="14"/>
        </w:rPr>
        <w:t>a</w:t>
      </w:r>
      <w:r w:rsidRPr="00D01E07">
        <w:rPr>
          <w:rFonts w:ascii="Arial" w:eastAsia="Arial" w:hAnsi="Arial" w:cs="Arial"/>
          <w:b/>
          <w:bCs/>
          <w:color w:val="000065"/>
          <w:sz w:val="14"/>
          <w:szCs w:val="14"/>
        </w:rPr>
        <w:t>y</w:t>
      </w:r>
      <w:r w:rsidRPr="00D01E07">
        <w:rPr>
          <w:rFonts w:ascii="Arial" w:eastAsia="Arial" w:hAnsi="Arial" w:cs="Arial"/>
          <w:b/>
          <w:bCs/>
          <w:color w:val="000065"/>
          <w:spacing w:val="-3"/>
          <w:sz w:val="14"/>
          <w:szCs w:val="14"/>
        </w:rPr>
        <w:t xml:space="preserve"> </w:t>
      </w:r>
      <w:r w:rsidRPr="00D01E07">
        <w:rPr>
          <w:rFonts w:ascii="Arial" w:eastAsia="Arial" w:hAnsi="Arial" w:cs="Arial"/>
          <w:b/>
          <w:bCs/>
          <w:color w:val="000065"/>
          <w:sz w:val="14"/>
          <w:szCs w:val="14"/>
        </w:rPr>
        <w:t>u</w:t>
      </w:r>
      <w:r w:rsidRPr="00D01E07">
        <w:rPr>
          <w:rFonts w:ascii="Arial" w:eastAsia="Arial" w:hAnsi="Arial" w:cs="Arial"/>
          <w:b/>
          <w:bCs/>
          <w:color w:val="000065"/>
          <w:spacing w:val="1"/>
          <w:sz w:val="14"/>
          <w:szCs w:val="14"/>
        </w:rPr>
        <w:t>p</w:t>
      </w:r>
      <w:r w:rsidRPr="00D01E07">
        <w:rPr>
          <w:rFonts w:ascii="Arial" w:eastAsia="Arial" w:hAnsi="Arial" w:cs="Arial"/>
          <w:b/>
          <w:bCs/>
          <w:color w:val="000065"/>
          <w:sz w:val="14"/>
          <w:szCs w:val="14"/>
        </w:rPr>
        <w:t>dated on e</w:t>
      </w:r>
      <w:r w:rsidRPr="00D01E07">
        <w:rPr>
          <w:rFonts w:ascii="Arial" w:eastAsia="Arial" w:hAnsi="Arial" w:cs="Arial"/>
          <w:b/>
          <w:bCs/>
          <w:color w:val="000065"/>
          <w:spacing w:val="-1"/>
          <w:sz w:val="14"/>
          <w:szCs w:val="14"/>
        </w:rPr>
        <w:t>v</w:t>
      </w:r>
      <w:r w:rsidRPr="00D01E07">
        <w:rPr>
          <w:rFonts w:ascii="Arial" w:eastAsia="Arial" w:hAnsi="Arial" w:cs="Arial"/>
          <w:b/>
          <w:bCs/>
          <w:color w:val="000065"/>
          <w:sz w:val="14"/>
          <w:szCs w:val="14"/>
        </w:rPr>
        <w:t>ents:</w:t>
      </w:r>
    </w:p>
    <w:p w:rsidR="00B307DC" w:rsidRPr="00D01E07" w:rsidRDefault="00B307DC" w:rsidP="00B307DC">
      <w:pPr>
        <w:widowControl w:val="0"/>
        <w:spacing w:before="5" w:after="0" w:line="200" w:lineRule="exact"/>
        <w:rPr>
          <w:rFonts w:ascii="Calibri" w:eastAsia="Calibri" w:hAnsi="Calibri" w:cs="Times New Roman"/>
          <w:sz w:val="20"/>
          <w:szCs w:val="20"/>
        </w:rPr>
      </w:pPr>
    </w:p>
    <w:p w:rsidR="00B307DC" w:rsidRPr="00D01E07" w:rsidRDefault="00B307DC" w:rsidP="00B307DC">
      <w:pPr>
        <w:widowControl w:val="0"/>
        <w:spacing w:after="0" w:line="240" w:lineRule="auto"/>
        <w:ind w:left="2793" w:right="-20"/>
        <w:rPr>
          <w:rFonts w:ascii="Arial" w:eastAsia="Arial" w:hAnsi="Arial" w:cs="Arial"/>
          <w:sz w:val="16"/>
          <w:szCs w:val="16"/>
        </w:rPr>
      </w:pPr>
      <w:r w:rsidRPr="00D01E07">
        <w:rPr>
          <w:rFonts w:ascii="Arial" w:eastAsia="Arial" w:hAnsi="Arial" w:cs="Arial"/>
          <w:b/>
          <w:bCs/>
          <w:color w:val="000065"/>
          <w:sz w:val="16"/>
          <w:szCs w:val="16"/>
        </w:rPr>
        <w:t>IDOT</w:t>
      </w:r>
      <w:r w:rsidRPr="00D01E07">
        <w:rPr>
          <w:rFonts w:ascii="Arial" w:eastAsia="Arial" w:hAnsi="Arial" w:cs="Arial"/>
          <w:b/>
          <w:bCs/>
          <w:color w:val="000065"/>
          <w:spacing w:val="-3"/>
          <w:sz w:val="16"/>
          <w:szCs w:val="16"/>
        </w:rPr>
        <w:t xml:space="preserve"> </w:t>
      </w:r>
      <w:r w:rsidRPr="00D01E07">
        <w:rPr>
          <w:rFonts w:ascii="Arial" w:eastAsia="Arial" w:hAnsi="Arial" w:cs="Arial"/>
          <w:b/>
          <w:bCs/>
          <w:color w:val="000065"/>
          <w:sz w:val="16"/>
          <w:szCs w:val="16"/>
        </w:rPr>
        <w:t>H</w:t>
      </w:r>
      <w:r w:rsidRPr="00D01E07">
        <w:rPr>
          <w:rFonts w:ascii="Arial" w:eastAsia="Arial" w:hAnsi="Arial" w:cs="Arial"/>
          <w:b/>
          <w:bCs/>
          <w:color w:val="000065"/>
          <w:spacing w:val="1"/>
          <w:sz w:val="16"/>
          <w:szCs w:val="16"/>
        </w:rPr>
        <w:t>o</w:t>
      </w:r>
      <w:r w:rsidRPr="00D01E07">
        <w:rPr>
          <w:rFonts w:ascii="Arial" w:eastAsia="Arial" w:hAnsi="Arial" w:cs="Arial"/>
          <w:b/>
          <w:bCs/>
          <w:color w:val="000065"/>
          <w:sz w:val="16"/>
          <w:szCs w:val="16"/>
        </w:rPr>
        <w:t>tline</w:t>
      </w:r>
      <w:r w:rsidRPr="00D01E07">
        <w:rPr>
          <w:rFonts w:ascii="Arial" w:eastAsia="Arial" w:hAnsi="Arial" w:cs="Arial"/>
          <w:b/>
          <w:bCs/>
          <w:color w:val="000065"/>
          <w:spacing w:val="-4"/>
          <w:sz w:val="16"/>
          <w:szCs w:val="16"/>
        </w:rPr>
        <w:t xml:space="preserve"> </w:t>
      </w:r>
      <w:r w:rsidRPr="00D01E07">
        <w:rPr>
          <w:rFonts w:ascii="Arial" w:eastAsia="Arial" w:hAnsi="Arial" w:cs="Arial"/>
          <w:b/>
          <w:bCs/>
          <w:color w:val="000065"/>
          <w:sz w:val="16"/>
          <w:szCs w:val="16"/>
        </w:rPr>
        <w:t>(</w:t>
      </w:r>
      <w:r w:rsidRPr="00D01E07">
        <w:rPr>
          <w:rFonts w:ascii="Arial" w:eastAsia="Arial" w:hAnsi="Arial" w:cs="Arial"/>
          <w:b/>
          <w:bCs/>
          <w:color w:val="000065"/>
          <w:spacing w:val="1"/>
          <w:sz w:val="16"/>
          <w:szCs w:val="16"/>
        </w:rPr>
        <w:t>to</w:t>
      </w:r>
      <w:r w:rsidRPr="00D01E07">
        <w:rPr>
          <w:rFonts w:ascii="Arial" w:eastAsia="Arial" w:hAnsi="Arial" w:cs="Arial"/>
          <w:b/>
          <w:bCs/>
          <w:color w:val="000065"/>
          <w:sz w:val="16"/>
          <w:szCs w:val="16"/>
        </w:rPr>
        <w:t>ll</w:t>
      </w:r>
      <w:r w:rsidRPr="00D01E07">
        <w:rPr>
          <w:rFonts w:ascii="Arial" w:eastAsia="Arial" w:hAnsi="Arial" w:cs="Arial"/>
          <w:b/>
          <w:bCs/>
          <w:color w:val="000065"/>
          <w:spacing w:val="-3"/>
          <w:sz w:val="16"/>
          <w:szCs w:val="16"/>
        </w:rPr>
        <w:t xml:space="preserve"> </w:t>
      </w:r>
      <w:r w:rsidRPr="00D01E07">
        <w:rPr>
          <w:rFonts w:ascii="Arial" w:eastAsia="Arial" w:hAnsi="Arial" w:cs="Arial"/>
          <w:b/>
          <w:bCs/>
          <w:color w:val="000065"/>
          <w:sz w:val="16"/>
          <w:szCs w:val="16"/>
        </w:rPr>
        <w:t>free</w:t>
      </w:r>
      <w:r w:rsidRPr="00D01E07">
        <w:rPr>
          <w:rFonts w:ascii="Arial" w:eastAsia="Arial" w:hAnsi="Arial" w:cs="Arial"/>
          <w:b/>
          <w:bCs/>
          <w:color w:val="000065"/>
          <w:spacing w:val="1"/>
          <w:sz w:val="16"/>
          <w:szCs w:val="16"/>
        </w:rPr>
        <w:t>)</w:t>
      </w:r>
      <w:r w:rsidRPr="00D01E07">
        <w:rPr>
          <w:rFonts w:ascii="Arial" w:eastAsia="Arial" w:hAnsi="Arial" w:cs="Arial"/>
          <w:b/>
          <w:bCs/>
          <w:color w:val="000065"/>
          <w:sz w:val="16"/>
          <w:szCs w:val="16"/>
        </w:rPr>
        <w:t>:</w:t>
      </w:r>
      <w:r w:rsidRPr="00D01E07">
        <w:rPr>
          <w:rFonts w:ascii="Arial" w:eastAsia="Arial" w:hAnsi="Arial" w:cs="Arial"/>
          <w:b/>
          <w:bCs/>
          <w:color w:val="000065"/>
          <w:spacing w:val="-4"/>
          <w:sz w:val="16"/>
          <w:szCs w:val="16"/>
        </w:rPr>
        <w:t xml:space="preserve"> </w:t>
      </w:r>
      <w:r w:rsidRPr="00D01E07">
        <w:rPr>
          <w:rFonts w:ascii="Arial" w:eastAsia="Arial" w:hAnsi="Arial" w:cs="Arial"/>
          <w:b/>
          <w:bCs/>
          <w:color w:val="000065"/>
          <w:sz w:val="16"/>
          <w:szCs w:val="16"/>
        </w:rPr>
        <w:t>1-xxx-xxx-xxx</w:t>
      </w:r>
    </w:p>
    <w:p w:rsidR="00B307DC" w:rsidRPr="00D01E07" w:rsidRDefault="00B307DC" w:rsidP="00B307DC">
      <w:pPr>
        <w:widowControl w:val="0"/>
        <w:spacing w:before="8" w:after="0" w:line="130" w:lineRule="exact"/>
        <w:rPr>
          <w:rFonts w:ascii="Calibri" w:eastAsia="Calibri" w:hAnsi="Calibri" w:cs="Times New Roman"/>
          <w:sz w:val="13"/>
          <w:szCs w:val="13"/>
        </w:rPr>
      </w:pPr>
    </w:p>
    <w:p w:rsidR="00B307DC" w:rsidRPr="00D01E07" w:rsidRDefault="00B307DC" w:rsidP="00B307DC">
      <w:pPr>
        <w:widowControl w:val="0"/>
        <w:spacing w:after="0" w:line="240" w:lineRule="auto"/>
        <w:ind w:left="2793" w:right="-20"/>
        <w:rPr>
          <w:rFonts w:ascii="Arial" w:eastAsia="Arial" w:hAnsi="Arial" w:cs="Arial"/>
          <w:sz w:val="16"/>
          <w:szCs w:val="16"/>
        </w:rPr>
      </w:pPr>
      <w:r w:rsidRPr="00D01E07">
        <w:rPr>
          <w:rFonts w:ascii="Arial" w:eastAsia="Arial" w:hAnsi="Arial" w:cs="Arial"/>
          <w:b/>
          <w:bCs/>
          <w:color w:val="000065"/>
          <w:sz w:val="16"/>
          <w:szCs w:val="16"/>
        </w:rPr>
        <w:t>IDOT</w:t>
      </w:r>
      <w:r w:rsidRPr="00D01E07">
        <w:rPr>
          <w:rFonts w:ascii="Arial" w:eastAsia="Arial" w:hAnsi="Arial" w:cs="Arial"/>
          <w:b/>
          <w:bCs/>
          <w:color w:val="000065"/>
          <w:spacing w:val="-3"/>
          <w:sz w:val="16"/>
          <w:szCs w:val="16"/>
        </w:rPr>
        <w:t xml:space="preserve"> </w:t>
      </w:r>
      <w:r w:rsidRPr="00D01E07">
        <w:rPr>
          <w:rFonts w:ascii="Arial" w:eastAsia="Arial" w:hAnsi="Arial" w:cs="Arial"/>
          <w:b/>
          <w:bCs/>
          <w:color w:val="000065"/>
          <w:sz w:val="16"/>
          <w:szCs w:val="16"/>
        </w:rPr>
        <w:t>H</w:t>
      </w:r>
      <w:r w:rsidRPr="00D01E07">
        <w:rPr>
          <w:rFonts w:ascii="Arial" w:eastAsia="Arial" w:hAnsi="Arial" w:cs="Arial"/>
          <w:b/>
          <w:bCs/>
          <w:color w:val="000065"/>
          <w:spacing w:val="1"/>
          <w:sz w:val="16"/>
          <w:szCs w:val="16"/>
        </w:rPr>
        <w:t>o</w:t>
      </w:r>
      <w:r w:rsidRPr="00D01E07">
        <w:rPr>
          <w:rFonts w:ascii="Arial" w:eastAsia="Arial" w:hAnsi="Arial" w:cs="Arial"/>
          <w:b/>
          <w:bCs/>
          <w:color w:val="000065"/>
          <w:sz w:val="16"/>
          <w:szCs w:val="16"/>
        </w:rPr>
        <w:t>tline</w:t>
      </w:r>
      <w:r w:rsidRPr="00D01E07">
        <w:rPr>
          <w:rFonts w:ascii="Arial" w:eastAsia="Arial" w:hAnsi="Arial" w:cs="Arial"/>
          <w:b/>
          <w:bCs/>
          <w:color w:val="000065"/>
          <w:spacing w:val="-4"/>
          <w:sz w:val="16"/>
          <w:szCs w:val="16"/>
        </w:rPr>
        <w:t xml:space="preserve"> </w:t>
      </w:r>
      <w:r w:rsidRPr="00D01E07">
        <w:rPr>
          <w:rFonts w:ascii="Arial" w:eastAsia="Arial" w:hAnsi="Arial" w:cs="Arial"/>
          <w:b/>
          <w:bCs/>
          <w:color w:val="000065"/>
          <w:sz w:val="16"/>
          <w:szCs w:val="16"/>
        </w:rPr>
        <w:t>(l</w:t>
      </w:r>
      <w:r w:rsidRPr="00D01E07">
        <w:rPr>
          <w:rFonts w:ascii="Arial" w:eastAsia="Arial" w:hAnsi="Arial" w:cs="Arial"/>
          <w:b/>
          <w:bCs/>
          <w:color w:val="000065"/>
          <w:spacing w:val="1"/>
          <w:sz w:val="16"/>
          <w:szCs w:val="16"/>
        </w:rPr>
        <w:t>o</w:t>
      </w:r>
      <w:r w:rsidRPr="00D01E07">
        <w:rPr>
          <w:rFonts w:ascii="Arial" w:eastAsia="Arial" w:hAnsi="Arial" w:cs="Arial"/>
          <w:b/>
          <w:bCs/>
          <w:color w:val="000065"/>
          <w:sz w:val="16"/>
          <w:szCs w:val="16"/>
        </w:rPr>
        <w:t>cal):</w:t>
      </w:r>
      <w:r w:rsidRPr="00D01E07">
        <w:rPr>
          <w:rFonts w:ascii="Arial" w:eastAsia="Arial" w:hAnsi="Arial" w:cs="Arial"/>
          <w:b/>
          <w:bCs/>
          <w:color w:val="000065"/>
          <w:spacing w:val="-5"/>
          <w:sz w:val="16"/>
          <w:szCs w:val="16"/>
        </w:rPr>
        <w:t xml:space="preserve"> </w:t>
      </w:r>
      <w:r w:rsidRPr="00D01E07">
        <w:rPr>
          <w:rFonts w:ascii="Arial" w:eastAsia="Arial" w:hAnsi="Arial" w:cs="Arial"/>
          <w:b/>
          <w:bCs/>
          <w:color w:val="000065"/>
          <w:sz w:val="16"/>
          <w:szCs w:val="16"/>
        </w:rPr>
        <w:t>xxx-xxx-</w:t>
      </w:r>
      <w:proofErr w:type="spellStart"/>
      <w:r w:rsidRPr="00D01E07">
        <w:rPr>
          <w:rFonts w:ascii="Arial" w:eastAsia="Arial" w:hAnsi="Arial" w:cs="Arial"/>
          <w:b/>
          <w:bCs/>
          <w:color w:val="000065"/>
          <w:sz w:val="16"/>
          <w:szCs w:val="16"/>
        </w:rPr>
        <w:t>xxxx</w:t>
      </w:r>
      <w:proofErr w:type="spellEnd"/>
    </w:p>
    <w:p w:rsidR="00B307DC" w:rsidRPr="00D01E07" w:rsidRDefault="00B307DC" w:rsidP="00B307DC">
      <w:pPr>
        <w:widowControl w:val="0"/>
        <w:spacing w:before="9" w:after="0" w:line="130" w:lineRule="exact"/>
        <w:rPr>
          <w:rFonts w:ascii="Calibri" w:eastAsia="Calibri" w:hAnsi="Calibri" w:cs="Times New Roman"/>
          <w:sz w:val="13"/>
          <w:szCs w:val="13"/>
        </w:rPr>
      </w:pPr>
    </w:p>
    <w:p w:rsidR="00B307DC" w:rsidRPr="00D01E07" w:rsidRDefault="00B307DC" w:rsidP="00B307DC">
      <w:pPr>
        <w:widowControl w:val="0"/>
        <w:spacing w:after="0" w:line="240" w:lineRule="auto"/>
        <w:ind w:left="2793" w:right="-20"/>
        <w:rPr>
          <w:rFonts w:ascii="Arial" w:eastAsia="Arial" w:hAnsi="Arial" w:cs="Arial"/>
          <w:sz w:val="16"/>
          <w:szCs w:val="16"/>
        </w:rPr>
      </w:pPr>
      <w:r w:rsidRPr="00D01E07">
        <w:rPr>
          <w:rFonts w:ascii="Arial" w:eastAsia="Arial" w:hAnsi="Arial" w:cs="Arial"/>
          <w:b/>
          <w:bCs/>
          <w:color w:val="000065"/>
          <w:sz w:val="16"/>
          <w:szCs w:val="16"/>
        </w:rPr>
        <w:t>Repo</w:t>
      </w:r>
      <w:r w:rsidRPr="00D01E07">
        <w:rPr>
          <w:rFonts w:ascii="Arial" w:eastAsia="Arial" w:hAnsi="Arial" w:cs="Arial"/>
          <w:b/>
          <w:bCs/>
          <w:color w:val="000065"/>
          <w:spacing w:val="1"/>
          <w:sz w:val="16"/>
          <w:szCs w:val="16"/>
        </w:rPr>
        <w:t>r</w:t>
      </w:r>
      <w:r w:rsidRPr="00D01E07">
        <w:rPr>
          <w:rFonts w:ascii="Arial" w:eastAsia="Arial" w:hAnsi="Arial" w:cs="Arial"/>
          <w:b/>
          <w:bCs/>
          <w:color w:val="000065"/>
          <w:sz w:val="16"/>
          <w:szCs w:val="16"/>
        </w:rPr>
        <w:t>t</w:t>
      </w:r>
      <w:r w:rsidRPr="00D01E07">
        <w:rPr>
          <w:rFonts w:ascii="Arial" w:eastAsia="Arial" w:hAnsi="Arial" w:cs="Arial"/>
          <w:b/>
          <w:bCs/>
          <w:color w:val="000065"/>
          <w:spacing w:val="-5"/>
          <w:sz w:val="16"/>
          <w:szCs w:val="16"/>
        </w:rPr>
        <w:t xml:space="preserve"> </w:t>
      </w:r>
      <w:r w:rsidRPr="00D01E07">
        <w:rPr>
          <w:rFonts w:ascii="Arial" w:eastAsia="Arial" w:hAnsi="Arial" w:cs="Arial"/>
          <w:b/>
          <w:bCs/>
          <w:color w:val="000065"/>
          <w:sz w:val="16"/>
          <w:szCs w:val="16"/>
        </w:rPr>
        <w:t>an</w:t>
      </w:r>
      <w:r w:rsidRPr="00D01E07">
        <w:rPr>
          <w:rFonts w:ascii="Arial" w:eastAsia="Arial" w:hAnsi="Arial" w:cs="Arial"/>
          <w:b/>
          <w:bCs/>
          <w:color w:val="000065"/>
          <w:spacing w:val="-2"/>
          <w:sz w:val="16"/>
          <w:szCs w:val="16"/>
        </w:rPr>
        <w:t xml:space="preserve"> </w:t>
      </w:r>
      <w:r w:rsidRPr="00D01E07">
        <w:rPr>
          <w:rFonts w:ascii="Arial" w:eastAsia="Arial" w:hAnsi="Arial" w:cs="Arial"/>
          <w:b/>
          <w:bCs/>
          <w:color w:val="000065"/>
          <w:spacing w:val="2"/>
          <w:sz w:val="16"/>
          <w:szCs w:val="16"/>
        </w:rPr>
        <w:t>e</w:t>
      </w:r>
      <w:r w:rsidRPr="00D01E07">
        <w:rPr>
          <w:rFonts w:ascii="Arial" w:eastAsia="Arial" w:hAnsi="Arial" w:cs="Arial"/>
          <w:b/>
          <w:bCs/>
          <w:color w:val="000065"/>
          <w:spacing w:val="-2"/>
          <w:sz w:val="16"/>
          <w:szCs w:val="16"/>
        </w:rPr>
        <w:t>v</w:t>
      </w:r>
      <w:r w:rsidRPr="00D01E07">
        <w:rPr>
          <w:rFonts w:ascii="Arial" w:eastAsia="Arial" w:hAnsi="Arial" w:cs="Arial"/>
          <w:b/>
          <w:bCs/>
          <w:color w:val="000065"/>
          <w:spacing w:val="1"/>
          <w:sz w:val="16"/>
          <w:szCs w:val="16"/>
        </w:rPr>
        <w:t>ent</w:t>
      </w:r>
      <w:r w:rsidRPr="00D01E07">
        <w:rPr>
          <w:rFonts w:ascii="Arial" w:eastAsia="Arial" w:hAnsi="Arial" w:cs="Arial"/>
          <w:b/>
          <w:bCs/>
          <w:color w:val="000065"/>
          <w:sz w:val="16"/>
          <w:szCs w:val="16"/>
        </w:rPr>
        <w:t>:</w:t>
      </w:r>
      <w:r w:rsidRPr="00D01E07">
        <w:rPr>
          <w:rFonts w:ascii="Arial" w:eastAsia="Arial" w:hAnsi="Arial" w:cs="Arial"/>
          <w:b/>
          <w:bCs/>
          <w:color w:val="000065"/>
          <w:spacing w:val="40"/>
          <w:sz w:val="16"/>
          <w:szCs w:val="16"/>
        </w:rPr>
        <w:t xml:space="preserve"> </w:t>
      </w:r>
      <w:r w:rsidRPr="00D01E07">
        <w:rPr>
          <w:rFonts w:ascii="Arial" w:eastAsia="Arial" w:hAnsi="Arial" w:cs="Arial"/>
          <w:b/>
          <w:bCs/>
          <w:color w:val="000065"/>
          <w:sz w:val="16"/>
          <w:szCs w:val="16"/>
        </w:rPr>
        <w:t>xxx-</w:t>
      </w:r>
      <w:r w:rsidRPr="00D01E07">
        <w:rPr>
          <w:rFonts w:ascii="Arial" w:eastAsia="Arial" w:hAnsi="Arial" w:cs="Arial"/>
          <w:b/>
          <w:bCs/>
          <w:color w:val="000065"/>
          <w:spacing w:val="1"/>
          <w:sz w:val="16"/>
          <w:szCs w:val="16"/>
        </w:rPr>
        <w:t>xxx</w:t>
      </w:r>
      <w:r w:rsidRPr="00D01E07">
        <w:rPr>
          <w:rFonts w:ascii="Arial" w:eastAsia="Arial" w:hAnsi="Arial" w:cs="Arial"/>
          <w:b/>
          <w:bCs/>
          <w:color w:val="000065"/>
          <w:sz w:val="16"/>
          <w:szCs w:val="16"/>
        </w:rPr>
        <w:t>-</w:t>
      </w:r>
      <w:proofErr w:type="spellStart"/>
      <w:r w:rsidRPr="00D01E07">
        <w:rPr>
          <w:rFonts w:ascii="Arial" w:eastAsia="Arial" w:hAnsi="Arial" w:cs="Arial"/>
          <w:b/>
          <w:bCs/>
          <w:color w:val="000065"/>
          <w:sz w:val="16"/>
          <w:szCs w:val="16"/>
        </w:rPr>
        <w:t>xxxx</w:t>
      </w:r>
      <w:proofErr w:type="spellEnd"/>
    </w:p>
    <w:p w:rsidR="00B307DC" w:rsidRPr="00D01E07" w:rsidRDefault="00B307DC" w:rsidP="00B307DC">
      <w:pPr>
        <w:widowControl w:val="0"/>
        <w:spacing w:before="8" w:after="0" w:line="130" w:lineRule="exact"/>
        <w:rPr>
          <w:rFonts w:ascii="Calibri" w:eastAsia="Calibri" w:hAnsi="Calibri" w:cs="Times New Roman"/>
          <w:sz w:val="13"/>
          <w:szCs w:val="13"/>
        </w:rPr>
      </w:pPr>
    </w:p>
    <w:p w:rsidR="00B307DC" w:rsidRPr="00D01E07" w:rsidRDefault="00B307DC" w:rsidP="00B307DC">
      <w:pPr>
        <w:widowControl w:val="0"/>
        <w:spacing w:after="0" w:line="240" w:lineRule="auto"/>
        <w:ind w:left="2793" w:right="-20"/>
        <w:rPr>
          <w:rFonts w:ascii="Arial" w:eastAsia="Arial" w:hAnsi="Arial" w:cs="Arial"/>
          <w:sz w:val="16"/>
          <w:szCs w:val="16"/>
        </w:rPr>
      </w:pPr>
      <w:r w:rsidRPr="00D01E07">
        <w:rPr>
          <w:rFonts w:ascii="Arial" w:eastAsia="Arial" w:hAnsi="Arial" w:cs="Arial"/>
          <w:b/>
          <w:bCs/>
          <w:color w:val="000065"/>
          <w:sz w:val="16"/>
          <w:szCs w:val="16"/>
        </w:rPr>
        <w:t>Check</w:t>
      </w:r>
      <w:r w:rsidRPr="00D01E07">
        <w:rPr>
          <w:rFonts w:ascii="Arial" w:eastAsia="Arial" w:hAnsi="Arial" w:cs="Arial"/>
          <w:b/>
          <w:bCs/>
          <w:color w:val="000065"/>
          <w:spacing w:val="-5"/>
          <w:sz w:val="16"/>
          <w:szCs w:val="16"/>
        </w:rPr>
        <w:t xml:space="preserve"> </w:t>
      </w:r>
      <w:r w:rsidRPr="00D01E07">
        <w:rPr>
          <w:rFonts w:ascii="Arial" w:eastAsia="Arial" w:hAnsi="Arial" w:cs="Arial"/>
          <w:b/>
          <w:bCs/>
          <w:color w:val="000065"/>
          <w:spacing w:val="1"/>
          <w:sz w:val="16"/>
          <w:szCs w:val="16"/>
        </w:rPr>
        <w:t>I</w:t>
      </w:r>
      <w:r w:rsidRPr="00D01E07">
        <w:rPr>
          <w:rFonts w:ascii="Arial" w:eastAsia="Arial" w:hAnsi="Arial" w:cs="Arial"/>
          <w:b/>
          <w:bCs/>
          <w:color w:val="000065"/>
          <w:sz w:val="16"/>
          <w:szCs w:val="16"/>
        </w:rPr>
        <w:t>DOT</w:t>
      </w:r>
      <w:r w:rsidRPr="00D01E07">
        <w:rPr>
          <w:rFonts w:ascii="Arial" w:eastAsia="Arial" w:hAnsi="Arial" w:cs="Arial"/>
          <w:b/>
          <w:bCs/>
          <w:color w:val="000065"/>
          <w:spacing w:val="-4"/>
          <w:sz w:val="16"/>
          <w:szCs w:val="16"/>
        </w:rPr>
        <w:t xml:space="preserve"> </w:t>
      </w:r>
      <w:r w:rsidRPr="00D01E07">
        <w:rPr>
          <w:rFonts w:ascii="Arial" w:eastAsia="Arial" w:hAnsi="Arial" w:cs="Arial"/>
          <w:b/>
          <w:bCs/>
          <w:color w:val="000065"/>
          <w:sz w:val="16"/>
          <w:szCs w:val="16"/>
        </w:rPr>
        <w:t>st</w:t>
      </w:r>
      <w:r w:rsidRPr="00D01E07">
        <w:rPr>
          <w:rFonts w:ascii="Arial" w:eastAsia="Arial" w:hAnsi="Arial" w:cs="Arial"/>
          <w:b/>
          <w:bCs/>
          <w:color w:val="000065"/>
          <w:spacing w:val="1"/>
          <w:sz w:val="16"/>
          <w:szCs w:val="16"/>
        </w:rPr>
        <w:t>a</w:t>
      </w:r>
      <w:r w:rsidRPr="00D01E07">
        <w:rPr>
          <w:rFonts w:ascii="Arial" w:eastAsia="Arial" w:hAnsi="Arial" w:cs="Arial"/>
          <w:b/>
          <w:bCs/>
          <w:color w:val="000065"/>
          <w:sz w:val="16"/>
          <w:szCs w:val="16"/>
        </w:rPr>
        <w:t>tus:</w:t>
      </w:r>
      <w:r w:rsidRPr="00D01E07">
        <w:rPr>
          <w:rFonts w:ascii="Arial" w:eastAsia="Arial" w:hAnsi="Arial" w:cs="Arial"/>
          <w:b/>
          <w:bCs/>
          <w:color w:val="000065"/>
          <w:spacing w:val="37"/>
          <w:sz w:val="16"/>
          <w:szCs w:val="16"/>
        </w:rPr>
        <w:t xml:space="preserve"> </w:t>
      </w:r>
      <w:hyperlink r:id="rId13" w:history="1">
        <w:r w:rsidRPr="00D01E07">
          <w:rPr>
            <w:rFonts w:ascii="Arial" w:eastAsia="Arial" w:hAnsi="Arial" w:cs="Arial"/>
            <w:b/>
            <w:bCs/>
            <w:color w:val="0000FF"/>
            <w:spacing w:val="2"/>
            <w:sz w:val="16"/>
            <w:szCs w:val="16"/>
          </w:rPr>
          <w:t>ww</w:t>
        </w:r>
        <w:r w:rsidRPr="00D01E07">
          <w:rPr>
            <w:rFonts w:ascii="Arial" w:eastAsia="Arial" w:hAnsi="Arial" w:cs="Arial"/>
            <w:b/>
            <w:bCs/>
            <w:color w:val="0000FF"/>
            <w:spacing w:val="3"/>
            <w:sz w:val="16"/>
            <w:szCs w:val="16"/>
          </w:rPr>
          <w:t>w</w:t>
        </w:r>
        <w:r w:rsidRPr="00D01E07">
          <w:rPr>
            <w:rFonts w:ascii="Arial" w:eastAsia="Arial" w:hAnsi="Arial" w:cs="Arial"/>
            <w:b/>
            <w:bCs/>
            <w:color w:val="0000FF"/>
            <w:spacing w:val="-1"/>
            <w:sz w:val="16"/>
            <w:szCs w:val="16"/>
          </w:rPr>
          <w:t>.</w:t>
        </w:r>
        <w:r w:rsidRPr="00D01E07">
          <w:rPr>
            <w:rFonts w:ascii="Arial" w:eastAsia="Arial" w:hAnsi="Arial" w:cs="Arial"/>
            <w:b/>
            <w:bCs/>
            <w:color w:val="0000FF"/>
            <w:sz w:val="16"/>
            <w:szCs w:val="16"/>
          </w:rPr>
          <w:t>idotdr.com</w:t>
        </w:r>
      </w:hyperlink>
    </w:p>
    <w:p w:rsidR="00B307DC" w:rsidRPr="00D01E07" w:rsidRDefault="00B307DC" w:rsidP="00B307DC">
      <w:pPr>
        <w:widowControl w:val="0"/>
        <w:spacing w:after="0" w:line="200" w:lineRule="exact"/>
        <w:rPr>
          <w:rFonts w:ascii="Calibri" w:eastAsia="Calibri" w:hAnsi="Calibri" w:cs="Times New Roman"/>
          <w:sz w:val="20"/>
          <w:szCs w:val="20"/>
        </w:rPr>
      </w:pPr>
    </w:p>
    <w:p w:rsidR="00B307DC" w:rsidRDefault="00B307DC" w:rsidP="00B307DC">
      <w:pPr>
        <w:widowControl w:val="0"/>
        <w:spacing w:before="47" w:after="0" w:line="237" w:lineRule="auto"/>
        <w:ind w:left="2793" w:right="2436"/>
        <w:rPr>
          <w:rFonts w:ascii="Arial" w:eastAsia="Arial" w:hAnsi="Arial" w:cs="Arial"/>
          <w:b/>
          <w:bCs/>
          <w:color w:val="000065"/>
          <w:sz w:val="10"/>
          <w:szCs w:val="10"/>
        </w:rPr>
      </w:pPr>
    </w:p>
    <w:p w:rsidR="00B307DC" w:rsidRPr="007B161F" w:rsidRDefault="00B307DC" w:rsidP="00B307DC">
      <w:pPr>
        <w:widowControl w:val="0"/>
        <w:spacing w:before="47" w:after="0" w:line="237" w:lineRule="auto"/>
        <w:ind w:left="2793" w:right="2436"/>
        <w:rPr>
          <w:rFonts w:ascii="Arial" w:eastAsia="Arial" w:hAnsi="Arial" w:cs="Arial"/>
          <w:sz w:val="16"/>
          <w:szCs w:val="16"/>
        </w:rPr>
      </w:pPr>
      <w:r w:rsidRPr="007B161F">
        <w:rPr>
          <w:rFonts w:ascii="Arial" w:eastAsia="Arial" w:hAnsi="Arial" w:cs="Arial"/>
          <w:b/>
          <w:bCs/>
          <w:color w:val="000065"/>
          <w:sz w:val="16"/>
          <w:szCs w:val="16"/>
        </w:rPr>
        <w:t>Enter</w:t>
      </w:r>
      <w:r w:rsidRPr="007B161F">
        <w:rPr>
          <w:rFonts w:ascii="Arial" w:eastAsia="Arial" w:hAnsi="Arial" w:cs="Arial"/>
          <w:b/>
          <w:bCs/>
          <w:color w:val="000065"/>
          <w:spacing w:val="-2"/>
          <w:sz w:val="16"/>
          <w:szCs w:val="16"/>
        </w:rPr>
        <w:t xml:space="preserve"> </w:t>
      </w:r>
      <w:r w:rsidRPr="007B161F">
        <w:rPr>
          <w:rFonts w:ascii="Arial" w:eastAsia="Arial" w:hAnsi="Arial" w:cs="Arial"/>
          <w:b/>
          <w:bCs/>
          <w:color w:val="000065"/>
          <w:spacing w:val="-1"/>
          <w:sz w:val="16"/>
          <w:szCs w:val="16"/>
        </w:rPr>
        <w:t>y</w:t>
      </w:r>
      <w:r w:rsidRPr="007B161F">
        <w:rPr>
          <w:rFonts w:ascii="Arial" w:eastAsia="Arial" w:hAnsi="Arial" w:cs="Arial"/>
          <w:b/>
          <w:bCs/>
          <w:color w:val="000065"/>
          <w:sz w:val="16"/>
          <w:szCs w:val="16"/>
        </w:rPr>
        <w:t>o</w:t>
      </w:r>
      <w:r w:rsidRPr="007B161F">
        <w:rPr>
          <w:rFonts w:ascii="Arial" w:eastAsia="Arial" w:hAnsi="Arial" w:cs="Arial"/>
          <w:b/>
          <w:bCs/>
          <w:color w:val="000065"/>
          <w:spacing w:val="2"/>
          <w:sz w:val="16"/>
          <w:szCs w:val="16"/>
        </w:rPr>
        <w:t>u</w:t>
      </w:r>
      <w:r w:rsidRPr="007B161F">
        <w:rPr>
          <w:rFonts w:ascii="Arial" w:eastAsia="Arial" w:hAnsi="Arial" w:cs="Arial"/>
          <w:b/>
          <w:bCs/>
          <w:color w:val="000065"/>
          <w:sz w:val="16"/>
          <w:szCs w:val="16"/>
        </w:rPr>
        <w:t>r</w:t>
      </w:r>
      <w:r w:rsidRPr="007B161F">
        <w:rPr>
          <w:rFonts w:ascii="Arial" w:eastAsia="Arial" w:hAnsi="Arial" w:cs="Arial"/>
          <w:b/>
          <w:bCs/>
          <w:color w:val="000065"/>
          <w:spacing w:val="-3"/>
          <w:sz w:val="16"/>
          <w:szCs w:val="16"/>
        </w:rPr>
        <w:t xml:space="preserve"> </w:t>
      </w:r>
      <w:r w:rsidRPr="007B161F">
        <w:rPr>
          <w:rFonts w:ascii="Arial" w:eastAsia="Arial" w:hAnsi="Arial" w:cs="Arial"/>
          <w:b/>
          <w:bCs/>
          <w:color w:val="000065"/>
          <w:spacing w:val="1"/>
          <w:sz w:val="16"/>
          <w:szCs w:val="16"/>
        </w:rPr>
        <w:t>E</w:t>
      </w:r>
      <w:r w:rsidRPr="007B161F">
        <w:rPr>
          <w:rFonts w:ascii="Arial" w:eastAsia="Arial" w:hAnsi="Arial" w:cs="Arial"/>
          <w:b/>
          <w:bCs/>
          <w:color w:val="000065"/>
          <w:sz w:val="16"/>
          <w:szCs w:val="16"/>
        </w:rPr>
        <w:t>mer</w:t>
      </w:r>
      <w:r w:rsidRPr="007B161F">
        <w:rPr>
          <w:rFonts w:ascii="Arial" w:eastAsia="Arial" w:hAnsi="Arial" w:cs="Arial"/>
          <w:b/>
          <w:bCs/>
          <w:color w:val="000065"/>
          <w:spacing w:val="2"/>
          <w:sz w:val="16"/>
          <w:szCs w:val="16"/>
        </w:rPr>
        <w:t>g</w:t>
      </w:r>
      <w:r w:rsidRPr="007B161F">
        <w:rPr>
          <w:rFonts w:ascii="Arial" w:eastAsia="Arial" w:hAnsi="Arial" w:cs="Arial"/>
          <w:b/>
          <w:bCs/>
          <w:color w:val="000065"/>
          <w:sz w:val="16"/>
          <w:szCs w:val="16"/>
        </w:rPr>
        <w:t>en</w:t>
      </w:r>
      <w:r w:rsidRPr="007B161F">
        <w:rPr>
          <w:rFonts w:ascii="Arial" w:eastAsia="Arial" w:hAnsi="Arial" w:cs="Arial"/>
          <w:b/>
          <w:bCs/>
          <w:color w:val="000065"/>
          <w:spacing w:val="1"/>
          <w:sz w:val="16"/>
          <w:szCs w:val="16"/>
        </w:rPr>
        <w:t>c</w:t>
      </w:r>
      <w:r w:rsidRPr="007B161F">
        <w:rPr>
          <w:rFonts w:ascii="Arial" w:eastAsia="Arial" w:hAnsi="Arial" w:cs="Arial"/>
          <w:b/>
          <w:bCs/>
          <w:color w:val="000065"/>
          <w:sz w:val="16"/>
          <w:szCs w:val="16"/>
        </w:rPr>
        <w:t>y</w:t>
      </w:r>
      <w:r w:rsidRPr="007B161F">
        <w:rPr>
          <w:rFonts w:ascii="Arial" w:eastAsia="Arial" w:hAnsi="Arial" w:cs="Arial"/>
          <w:b/>
          <w:bCs/>
          <w:color w:val="000065"/>
          <w:spacing w:val="-7"/>
          <w:sz w:val="16"/>
          <w:szCs w:val="16"/>
        </w:rPr>
        <w:t xml:space="preserve"> </w:t>
      </w:r>
      <w:r w:rsidRPr="007B161F">
        <w:rPr>
          <w:rFonts w:ascii="Arial" w:eastAsia="Arial" w:hAnsi="Arial" w:cs="Arial"/>
          <w:b/>
          <w:bCs/>
          <w:color w:val="000065"/>
          <w:sz w:val="16"/>
          <w:szCs w:val="16"/>
        </w:rPr>
        <w:t>C</w:t>
      </w:r>
      <w:r w:rsidRPr="007B161F">
        <w:rPr>
          <w:rFonts w:ascii="Arial" w:eastAsia="Arial" w:hAnsi="Arial" w:cs="Arial"/>
          <w:b/>
          <w:bCs/>
          <w:color w:val="000065"/>
          <w:spacing w:val="2"/>
          <w:sz w:val="16"/>
          <w:szCs w:val="16"/>
        </w:rPr>
        <w:t>o</w:t>
      </w:r>
      <w:r w:rsidRPr="007B161F">
        <w:rPr>
          <w:rFonts w:ascii="Arial" w:eastAsia="Arial" w:hAnsi="Arial" w:cs="Arial"/>
          <w:b/>
          <w:bCs/>
          <w:color w:val="000065"/>
          <w:sz w:val="16"/>
          <w:szCs w:val="16"/>
        </w:rPr>
        <w:t>ntact</w:t>
      </w:r>
      <w:r w:rsidRPr="007B161F">
        <w:rPr>
          <w:rFonts w:ascii="Arial" w:eastAsia="Arial" w:hAnsi="Arial" w:cs="Arial"/>
          <w:b/>
          <w:bCs/>
          <w:color w:val="000065"/>
          <w:spacing w:val="-4"/>
          <w:sz w:val="16"/>
          <w:szCs w:val="16"/>
        </w:rPr>
        <w:t xml:space="preserve"> </w:t>
      </w:r>
      <w:r w:rsidRPr="007B161F">
        <w:rPr>
          <w:rFonts w:ascii="Arial" w:eastAsia="Arial" w:hAnsi="Arial" w:cs="Arial"/>
          <w:b/>
          <w:bCs/>
          <w:color w:val="000065"/>
          <w:sz w:val="16"/>
          <w:szCs w:val="16"/>
        </w:rPr>
        <w:t>Information</w:t>
      </w:r>
      <w:r w:rsidRPr="007B161F">
        <w:rPr>
          <w:rFonts w:ascii="Arial" w:eastAsia="Arial" w:hAnsi="Arial" w:cs="Arial"/>
          <w:b/>
          <w:bCs/>
          <w:color w:val="000065"/>
          <w:spacing w:val="-5"/>
          <w:sz w:val="16"/>
          <w:szCs w:val="16"/>
        </w:rPr>
        <w:t xml:space="preserve"> </w:t>
      </w:r>
      <w:r w:rsidRPr="007B161F">
        <w:rPr>
          <w:rFonts w:ascii="Arial" w:eastAsia="Arial" w:hAnsi="Arial" w:cs="Arial"/>
          <w:b/>
          <w:bCs/>
          <w:color w:val="000065"/>
          <w:sz w:val="16"/>
          <w:szCs w:val="16"/>
        </w:rPr>
        <w:t>belo</w:t>
      </w:r>
      <w:r w:rsidRPr="007B161F">
        <w:rPr>
          <w:rFonts w:ascii="Arial" w:eastAsia="Arial" w:hAnsi="Arial" w:cs="Arial"/>
          <w:b/>
          <w:bCs/>
          <w:color w:val="000065"/>
          <w:spacing w:val="2"/>
          <w:sz w:val="16"/>
          <w:szCs w:val="16"/>
        </w:rPr>
        <w:t>w</w:t>
      </w:r>
      <w:r>
        <w:rPr>
          <w:rFonts w:ascii="Arial" w:eastAsia="Arial" w:hAnsi="Arial" w:cs="Arial"/>
          <w:b/>
          <w:bCs/>
          <w:color w:val="000065"/>
          <w:sz w:val="16"/>
          <w:szCs w:val="16"/>
        </w:rPr>
        <w:t xml:space="preserve">. </w:t>
      </w:r>
      <w:r w:rsidRPr="007B161F">
        <w:rPr>
          <w:rFonts w:ascii="Arial" w:eastAsia="Arial" w:hAnsi="Arial" w:cs="Arial"/>
          <w:b/>
          <w:bCs/>
          <w:color w:val="000065"/>
          <w:spacing w:val="2"/>
          <w:sz w:val="16"/>
          <w:szCs w:val="16"/>
        </w:rPr>
        <w:t>T</w:t>
      </w:r>
      <w:r w:rsidRPr="007B161F">
        <w:rPr>
          <w:rFonts w:ascii="Arial" w:eastAsia="Arial" w:hAnsi="Arial" w:cs="Arial"/>
          <w:b/>
          <w:bCs/>
          <w:color w:val="000065"/>
          <w:sz w:val="16"/>
          <w:szCs w:val="16"/>
        </w:rPr>
        <w:t>his</w:t>
      </w:r>
      <w:r w:rsidRPr="007B161F">
        <w:rPr>
          <w:rFonts w:ascii="Arial" w:eastAsia="Arial" w:hAnsi="Arial" w:cs="Arial"/>
          <w:b/>
          <w:bCs/>
          <w:color w:val="000065"/>
          <w:spacing w:val="-2"/>
          <w:sz w:val="16"/>
          <w:szCs w:val="16"/>
        </w:rPr>
        <w:t xml:space="preserve"> </w:t>
      </w:r>
      <w:r w:rsidRPr="007B161F">
        <w:rPr>
          <w:rFonts w:ascii="Arial" w:eastAsia="Arial" w:hAnsi="Arial" w:cs="Arial"/>
          <w:b/>
          <w:bCs/>
          <w:color w:val="000065"/>
          <w:sz w:val="16"/>
          <w:szCs w:val="16"/>
        </w:rPr>
        <w:t>information</w:t>
      </w:r>
      <w:r w:rsidRPr="007B161F">
        <w:rPr>
          <w:rFonts w:ascii="Arial" w:eastAsia="Arial" w:hAnsi="Arial" w:cs="Arial"/>
          <w:b/>
          <w:bCs/>
          <w:color w:val="000065"/>
          <w:spacing w:val="-5"/>
          <w:sz w:val="16"/>
          <w:szCs w:val="16"/>
        </w:rPr>
        <w:t xml:space="preserve"> </w:t>
      </w:r>
      <w:r w:rsidRPr="007B161F">
        <w:rPr>
          <w:rFonts w:ascii="Arial" w:eastAsia="Arial" w:hAnsi="Arial" w:cs="Arial"/>
          <w:b/>
          <w:bCs/>
          <w:color w:val="000065"/>
          <w:spacing w:val="2"/>
          <w:sz w:val="16"/>
          <w:szCs w:val="16"/>
        </w:rPr>
        <w:t>w</w:t>
      </w:r>
      <w:r w:rsidRPr="007B161F">
        <w:rPr>
          <w:rFonts w:ascii="Arial" w:eastAsia="Arial" w:hAnsi="Arial" w:cs="Arial"/>
          <w:b/>
          <w:bCs/>
          <w:color w:val="000065"/>
          <w:sz w:val="16"/>
          <w:szCs w:val="16"/>
        </w:rPr>
        <w:t>ill</w:t>
      </w:r>
      <w:r w:rsidRPr="007B161F">
        <w:rPr>
          <w:rFonts w:ascii="Arial" w:eastAsia="Arial" w:hAnsi="Arial" w:cs="Arial"/>
          <w:b/>
          <w:bCs/>
          <w:color w:val="000065"/>
          <w:spacing w:val="-2"/>
          <w:sz w:val="16"/>
          <w:szCs w:val="16"/>
        </w:rPr>
        <w:t xml:space="preserve"> </w:t>
      </w:r>
      <w:r w:rsidRPr="007B161F">
        <w:rPr>
          <w:rFonts w:ascii="Arial" w:eastAsia="Arial" w:hAnsi="Arial" w:cs="Arial"/>
          <w:b/>
          <w:bCs/>
          <w:color w:val="000065"/>
          <w:sz w:val="16"/>
          <w:szCs w:val="16"/>
        </w:rPr>
        <w:t>assist</w:t>
      </w:r>
      <w:r w:rsidRPr="007B161F">
        <w:rPr>
          <w:rFonts w:ascii="Arial" w:eastAsia="Arial" w:hAnsi="Arial" w:cs="Arial"/>
          <w:b/>
          <w:bCs/>
          <w:color w:val="000065"/>
          <w:spacing w:val="-3"/>
          <w:sz w:val="16"/>
          <w:szCs w:val="16"/>
        </w:rPr>
        <w:t xml:space="preserve"> </w:t>
      </w:r>
      <w:r w:rsidRPr="007B161F">
        <w:rPr>
          <w:rFonts w:ascii="Arial" w:eastAsia="Arial" w:hAnsi="Arial" w:cs="Arial"/>
          <w:b/>
          <w:bCs/>
          <w:color w:val="000065"/>
          <w:sz w:val="16"/>
          <w:szCs w:val="16"/>
        </w:rPr>
        <w:t>Em</w:t>
      </w:r>
      <w:r w:rsidRPr="007B161F">
        <w:rPr>
          <w:rFonts w:ascii="Arial" w:eastAsia="Arial" w:hAnsi="Arial" w:cs="Arial"/>
          <w:b/>
          <w:bCs/>
          <w:color w:val="000065"/>
          <w:spacing w:val="1"/>
          <w:sz w:val="16"/>
          <w:szCs w:val="16"/>
        </w:rPr>
        <w:t>e</w:t>
      </w:r>
      <w:r w:rsidRPr="007B161F">
        <w:rPr>
          <w:rFonts w:ascii="Arial" w:eastAsia="Arial" w:hAnsi="Arial" w:cs="Arial"/>
          <w:b/>
          <w:bCs/>
          <w:color w:val="000065"/>
          <w:sz w:val="16"/>
          <w:szCs w:val="16"/>
        </w:rPr>
        <w:t>rgen</w:t>
      </w:r>
      <w:r w:rsidRPr="007B161F">
        <w:rPr>
          <w:rFonts w:ascii="Arial" w:eastAsia="Arial" w:hAnsi="Arial" w:cs="Arial"/>
          <w:b/>
          <w:bCs/>
          <w:color w:val="000065"/>
          <w:spacing w:val="1"/>
          <w:sz w:val="16"/>
          <w:szCs w:val="16"/>
        </w:rPr>
        <w:t>c</w:t>
      </w:r>
      <w:r w:rsidRPr="007B161F">
        <w:rPr>
          <w:rFonts w:ascii="Arial" w:eastAsia="Arial" w:hAnsi="Arial" w:cs="Arial"/>
          <w:b/>
          <w:bCs/>
          <w:color w:val="000065"/>
          <w:sz w:val="16"/>
          <w:szCs w:val="16"/>
        </w:rPr>
        <w:t>y Pe</w:t>
      </w:r>
      <w:r w:rsidRPr="007B161F">
        <w:rPr>
          <w:rFonts w:ascii="Arial" w:eastAsia="Arial" w:hAnsi="Arial" w:cs="Arial"/>
          <w:b/>
          <w:bCs/>
          <w:color w:val="000065"/>
          <w:spacing w:val="1"/>
          <w:sz w:val="16"/>
          <w:szCs w:val="16"/>
        </w:rPr>
        <w:t>r</w:t>
      </w:r>
      <w:r w:rsidRPr="007B161F">
        <w:rPr>
          <w:rFonts w:ascii="Arial" w:eastAsia="Arial" w:hAnsi="Arial" w:cs="Arial"/>
          <w:b/>
          <w:bCs/>
          <w:color w:val="000065"/>
          <w:sz w:val="16"/>
          <w:szCs w:val="16"/>
        </w:rPr>
        <w:t>sonnel</w:t>
      </w:r>
      <w:r w:rsidRPr="007B161F">
        <w:rPr>
          <w:rFonts w:ascii="Arial" w:eastAsia="Arial" w:hAnsi="Arial" w:cs="Arial"/>
          <w:b/>
          <w:bCs/>
          <w:color w:val="000065"/>
          <w:spacing w:val="-5"/>
          <w:sz w:val="16"/>
          <w:szCs w:val="16"/>
        </w:rPr>
        <w:t xml:space="preserve"> </w:t>
      </w:r>
      <w:r w:rsidRPr="007B161F">
        <w:rPr>
          <w:rFonts w:ascii="Arial" w:eastAsia="Arial" w:hAnsi="Arial" w:cs="Arial"/>
          <w:b/>
          <w:bCs/>
          <w:color w:val="000065"/>
          <w:sz w:val="16"/>
          <w:szCs w:val="16"/>
        </w:rPr>
        <w:t>and</w:t>
      </w:r>
      <w:r w:rsidRPr="007B161F">
        <w:rPr>
          <w:rFonts w:ascii="Arial" w:eastAsia="Arial" w:hAnsi="Arial" w:cs="Arial"/>
          <w:b/>
          <w:bCs/>
          <w:color w:val="000065"/>
          <w:spacing w:val="-1"/>
          <w:sz w:val="16"/>
          <w:szCs w:val="16"/>
        </w:rPr>
        <w:t xml:space="preserve"> </w:t>
      </w:r>
      <w:r w:rsidRPr="007B161F">
        <w:rPr>
          <w:rFonts w:ascii="Arial" w:eastAsia="Arial" w:hAnsi="Arial" w:cs="Arial"/>
          <w:b/>
          <w:bCs/>
          <w:color w:val="000065"/>
          <w:sz w:val="16"/>
          <w:szCs w:val="16"/>
        </w:rPr>
        <w:t>your</w:t>
      </w:r>
      <w:r w:rsidRPr="007B161F">
        <w:rPr>
          <w:rFonts w:ascii="Arial" w:eastAsia="Arial" w:hAnsi="Arial" w:cs="Arial"/>
          <w:b/>
          <w:bCs/>
          <w:color w:val="000065"/>
          <w:spacing w:val="-2"/>
          <w:sz w:val="16"/>
          <w:szCs w:val="16"/>
        </w:rPr>
        <w:t xml:space="preserve"> </w:t>
      </w:r>
      <w:r w:rsidRPr="007B161F">
        <w:rPr>
          <w:rFonts w:ascii="Arial" w:eastAsia="Arial" w:hAnsi="Arial" w:cs="Arial"/>
          <w:b/>
          <w:bCs/>
          <w:color w:val="000065"/>
          <w:sz w:val="16"/>
          <w:szCs w:val="16"/>
        </w:rPr>
        <w:t>fam</w:t>
      </w:r>
      <w:r w:rsidRPr="007B161F">
        <w:rPr>
          <w:rFonts w:ascii="Arial" w:eastAsia="Arial" w:hAnsi="Arial" w:cs="Arial"/>
          <w:b/>
          <w:bCs/>
          <w:color w:val="000065"/>
          <w:spacing w:val="1"/>
          <w:sz w:val="16"/>
          <w:szCs w:val="16"/>
        </w:rPr>
        <w:t>il</w:t>
      </w:r>
      <w:r w:rsidRPr="007B161F">
        <w:rPr>
          <w:rFonts w:ascii="Arial" w:eastAsia="Arial" w:hAnsi="Arial" w:cs="Arial"/>
          <w:b/>
          <w:bCs/>
          <w:color w:val="000065"/>
          <w:sz w:val="16"/>
          <w:szCs w:val="16"/>
        </w:rPr>
        <w:t>y</w:t>
      </w:r>
      <w:r w:rsidRPr="007B161F">
        <w:rPr>
          <w:rFonts w:ascii="Arial" w:eastAsia="Arial" w:hAnsi="Arial" w:cs="Arial"/>
          <w:b/>
          <w:bCs/>
          <w:color w:val="000065"/>
          <w:spacing w:val="-3"/>
          <w:sz w:val="16"/>
          <w:szCs w:val="16"/>
        </w:rPr>
        <w:t xml:space="preserve"> </w:t>
      </w:r>
      <w:r w:rsidRPr="007B161F">
        <w:rPr>
          <w:rFonts w:ascii="Arial" w:eastAsia="Arial" w:hAnsi="Arial" w:cs="Arial"/>
          <w:b/>
          <w:bCs/>
          <w:color w:val="000065"/>
          <w:sz w:val="16"/>
          <w:szCs w:val="16"/>
        </w:rPr>
        <w:t>in</w:t>
      </w:r>
      <w:r w:rsidRPr="007B161F">
        <w:rPr>
          <w:rFonts w:ascii="Arial" w:eastAsia="Arial" w:hAnsi="Arial" w:cs="Arial"/>
          <w:b/>
          <w:bCs/>
          <w:color w:val="000065"/>
          <w:spacing w:val="-1"/>
          <w:sz w:val="16"/>
          <w:szCs w:val="16"/>
        </w:rPr>
        <w:t xml:space="preserve"> </w:t>
      </w:r>
      <w:r w:rsidRPr="007B161F">
        <w:rPr>
          <w:rFonts w:ascii="Arial" w:eastAsia="Arial" w:hAnsi="Arial" w:cs="Arial"/>
          <w:b/>
          <w:bCs/>
          <w:color w:val="000065"/>
          <w:sz w:val="16"/>
          <w:szCs w:val="16"/>
        </w:rPr>
        <w:t>the</w:t>
      </w:r>
      <w:r w:rsidRPr="007B161F">
        <w:rPr>
          <w:rFonts w:ascii="Arial" w:eastAsia="Arial" w:hAnsi="Arial" w:cs="Arial"/>
          <w:b/>
          <w:bCs/>
          <w:color w:val="000065"/>
          <w:spacing w:val="-1"/>
          <w:sz w:val="16"/>
          <w:szCs w:val="16"/>
        </w:rPr>
        <w:t xml:space="preserve"> </w:t>
      </w:r>
      <w:r w:rsidRPr="007B161F">
        <w:rPr>
          <w:rFonts w:ascii="Arial" w:eastAsia="Arial" w:hAnsi="Arial" w:cs="Arial"/>
          <w:b/>
          <w:bCs/>
          <w:color w:val="000065"/>
          <w:spacing w:val="1"/>
          <w:sz w:val="16"/>
          <w:szCs w:val="16"/>
        </w:rPr>
        <w:t>c</w:t>
      </w:r>
      <w:r w:rsidRPr="007B161F">
        <w:rPr>
          <w:rFonts w:ascii="Arial" w:eastAsia="Arial" w:hAnsi="Arial" w:cs="Arial"/>
          <w:b/>
          <w:bCs/>
          <w:color w:val="000065"/>
          <w:sz w:val="16"/>
          <w:szCs w:val="16"/>
        </w:rPr>
        <w:t>ase</w:t>
      </w:r>
      <w:r w:rsidRPr="007B161F">
        <w:rPr>
          <w:rFonts w:ascii="Arial" w:eastAsia="Arial" w:hAnsi="Arial" w:cs="Arial"/>
          <w:b/>
          <w:bCs/>
          <w:color w:val="000065"/>
          <w:spacing w:val="-2"/>
          <w:sz w:val="16"/>
          <w:szCs w:val="16"/>
        </w:rPr>
        <w:t xml:space="preserve"> </w:t>
      </w:r>
      <w:r w:rsidRPr="007B161F">
        <w:rPr>
          <w:rFonts w:ascii="Arial" w:eastAsia="Arial" w:hAnsi="Arial" w:cs="Arial"/>
          <w:b/>
          <w:bCs/>
          <w:color w:val="000065"/>
          <w:sz w:val="16"/>
          <w:szCs w:val="16"/>
        </w:rPr>
        <w:t>of extr</w:t>
      </w:r>
      <w:r w:rsidRPr="007B161F">
        <w:rPr>
          <w:rFonts w:ascii="Arial" w:eastAsia="Arial" w:hAnsi="Arial" w:cs="Arial"/>
          <w:b/>
          <w:bCs/>
          <w:color w:val="000065"/>
          <w:spacing w:val="1"/>
          <w:sz w:val="16"/>
          <w:szCs w:val="16"/>
        </w:rPr>
        <w:t>em</w:t>
      </w:r>
      <w:r w:rsidRPr="007B161F">
        <w:rPr>
          <w:rFonts w:ascii="Arial" w:eastAsia="Arial" w:hAnsi="Arial" w:cs="Arial"/>
          <w:b/>
          <w:bCs/>
          <w:color w:val="000065"/>
          <w:sz w:val="16"/>
          <w:szCs w:val="16"/>
        </w:rPr>
        <w:t>e</w:t>
      </w:r>
      <w:r w:rsidRPr="007B161F">
        <w:rPr>
          <w:rFonts w:ascii="Arial" w:eastAsia="Arial" w:hAnsi="Arial" w:cs="Arial"/>
          <w:b/>
          <w:bCs/>
          <w:color w:val="000065"/>
          <w:spacing w:val="-4"/>
          <w:sz w:val="16"/>
          <w:szCs w:val="16"/>
        </w:rPr>
        <w:t xml:space="preserve"> </w:t>
      </w:r>
      <w:r w:rsidRPr="007B161F">
        <w:rPr>
          <w:rFonts w:ascii="Arial" w:eastAsia="Arial" w:hAnsi="Arial" w:cs="Arial"/>
          <w:b/>
          <w:bCs/>
          <w:color w:val="000065"/>
          <w:spacing w:val="1"/>
          <w:sz w:val="16"/>
          <w:szCs w:val="16"/>
        </w:rPr>
        <w:t>s</w:t>
      </w:r>
      <w:r w:rsidRPr="007B161F">
        <w:rPr>
          <w:rFonts w:ascii="Arial" w:eastAsia="Arial" w:hAnsi="Arial" w:cs="Arial"/>
          <w:b/>
          <w:bCs/>
          <w:color w:val="000065"/>
          <w:sz w:val="16"/>
          <w:szCs w:val="16"/>
        </w:rPr>
        <w:t>ituations</w:t>
      </w:r>
      <w:r w:rsidRPr="007B161F">
        <w:rPr>
          <w:rFonts w:ascii="Arial" w:eastAsia="Arial" w:hAnsi="Arial" w:cs="Arial"/>
          <w:b/>
          <w:bCs/>
          <w:color w:val="000065"/>
          <w:spacing w:val="-5"/>
          <w:sz w:val="16"/>
          <w:szCs w:val="16"/>
        </w:rPr>
        <w:t xml:space="preserve"> </w:t>
      </w:r>
      <w:r w:rsidRPr="007B161F">
        <w:rPr>
          <w:rFonts w:ascii="Arial" w:eastAsia="Arial" w:hAnsi="Arial" w:cs="Arial"/>
          <w:b/>
          <w:bCs/>
          <w:color w:val="000065"/>
          <w:sz w:val="16"/>
          <w:szCs w:val="16"/>
        </w:rPr>
        <w:t>in</w:t>
      </w:r>
      <w:r w:rsidRPr="007B161F">
        <w:rPr>
          <w:rFonts w:ascii="Arial" w:eastAsia="Arial" w:hAnsi="Arial" w:cs="Arial"/>
          <w:b/>
          <w:bCs/>
          <w:color w:val="000065"/>
          <w:spacing w:val="1"/>
          <w:sz w:val="16"/>
          <w:szCs w:val="16"/>
        </w:rPr>
        <w:t>v</w:t>
      </w:r>
      <w:r w:rsidRPr="007B161F">
        <w:rPr>
          <w:rFonts w:ascii="Arial" w:eastAsia="Arial" w:hAnsi="Arial" w:cs="Arial"/>
          <w:b/>
          <w:bCs/>
          <w:color w:val="000065"/>
          <w:sz w:val="16"/>
          <w:szCs w:val="16"/>
        </w:rPr>
        <w:t>ol</w:t>
      </w:r>
      <w:r w:rsidRPr="007B161F">
        <w:rPr>
          <w:rFonts w:ascii="Arial" w:eastAsia="Arial" w:hAnsi="Arial" w:cs="Arial"/>
          <w:b/>
          <w:bCs/>
          <w:color w:val="000065"/>
          <w:spacing w:val="1"/>
          <w:sz w:val="16"/>
          <w:szCs w:val="16"/>
        </w:rPr>
        <w:t>v</w:t>
      </w:r>
      <w:r w:rsidRPr="007B161F">
        <w:rPr>
          <w:rFonts w:ascii="Arial" w:eastAsia="Arial" w:hAnsi="Arial" w:cs="Arial"/>
          <w:b/>
          <w:bCs/>
          <w:color w:val="000065"/>
          <w:sz w:val="16"/>
          <w:szCs w:val="16"/>
        </w:rPr>
        <w:t>ing</w:t>
      </w:r>
      <w:r w:rsidRPr="007B161F">
        <w:rPr>
          <w:rFonts w:ascii="Arial" w:eastAsia="Arial" w:hAnsi="Arial" w:cs="Arial"/>
          <w:b/>
          <w:bCs/>
          <w:color w:val="000065"/>
          <w:spacing w:val="-4"/>
          <w:sz w:val="16"/>
          <w:szCs w:val="16"/>
        </w:rPr>
        <w:t xml:space="preserve"> </w:t>
      </w:r>
      <w:r w:rsidRPr="007B161F">
        <w:rPr>
          <w:rFonts w:ascii="Arial" w:eastAsia="Arial" w:hAnsi="Arial" w:cs="Arial"/>
          <w:b/>
          <w:bCs/>
          <w:color w:val="000065"/>
          <w:sz w:val="16"/>
          <w:szCs w:val="16"/>
        </w:rPr>
        <w:t>D</w:t>
      </w:r>
      <w:r w:rsidRPr="007B161F">
        <w:rPr>
          <w:rFonts w:ascii="Arial" w:eastAsia="Arial" w:hAnsi="Arial" w:cs="Arial"/>
          <w:b/>
          <w:bCs/>
          <w:color w:val="000065"/>
          <w:spacing w:val="-1"/>
          <w:sz w:val="16"/>
          <w:szCs w:val="16"/>
        </w:rPr>
        <w:t>O</w:t>
      </w:r>
      <w:r w:rsidRPr="007B161F">
        <w:rPr>
          <w:rFonts w:ascii="Arial" w:eastAsia="Arial" w:hAnsi="Arial" w:cs="Arial"/>
          <w:b/>
          <w:bCs/>
          <w:color w:val="000065"/>
          <w:sz w:val="16"/>
          <w:szCs w:val="16"/>
        </w:rPr>
        <w:t>T</w:t>
      </w:r>
      <w:r w:rsidRPr="007B161F">
        <w:rPr>
          <w:rFonts w:ascii="Arial" w:eastAsia="Arial" w:hAnsi="Arial" w:cs="Arial"/>
          <w:b/>
          <w:bCs/>
          <w:color w:val="000065"/>
          <w:spacing w:val="-1"/>
          <w:sz w:val="16"/>
          <w:szCs w:val="16"/>
        </w:rPr>
        <w:t xml:space="preserve"> f</w:t>
      </w:r>
      <w:r w:rsidRPr="007B161F">
        <w:rPr>
          <w:rFonts w:ascii="Arial" w:eastAsia="Arial" w:hAnsi="Arial" w:cs="Arial"/>
          <w:b/>
          <w:bCs/>
          <w:color w:val="000065"/>
          <w:sz w:val="16"/>
          <w:szCs w:val="16"/>
        </w:rPr>
        <w:t>aciliti</w:t>
      </w:r>
      <w:r w:rsidRPr="007B161F">
        <w:rPr>
          <w:rFonts w:ascii="Arial" w:eastAsia="Arial" w:hAnsi="Arial" w:cs="Arial"/>
          <w:b/>
          <w:bCs/>
          <w:color w:val="000065"/>
          <w:spacing w:val="1"/>
          <w:sz w:val="16"/>
          <w:szCs w:val="16"/>
        </w:rPr>
        <w:t>e</w:t>
      </w:r>
      <w:r w:rsidRPr="007B161F">
        <w:rPr>
          <w:rFonts w:ascii="Arial" w:eastAsia="Arial" w:hAnsi="Arial" w:cs="Arial"/>
          <w:b/>
          <w:bCs/>
          <w:color w:val="000065"/>
          <w:sz w:val="16"/>
          <w:szCs w:val="16"/>
        </w:rPr>
        <w:t>s</w:t>
      </w:r>
      <w:r w:rsidRPr="007B161F">
        <w:rPr>
          <w:rFonts w:ascii="Arial" w:eastAsia="Arial" w:hAnsi="Arial" w:cs="Arial"/>
          <w:b/>
          <w:bCs/>
          <w:color w:val="000065"/>
          <w:spacing w:val="-4"/>
          <w:sz w:val="16"/>
          <w:szCs w:val="16"/>
        </w:rPr>
        <w:t xml:space="preserve"> </w:t>
      </w:r>
      <w:r w:rsidRPr="007B161F">
        <w:rPr>
          <w:rFonts w:ascii="Arial" w:eastAsia="Arial" w:hAnsi="Arial" w:cs="Arial"/>
          <w:b/>
          <w:bCs/>
          <w:color w:val="000065"/>
          <w:sz w:val="16"/>
          <w:szCs w:val="16"/>
        </w:rPr>
        <w:t>and surrounding</w:t>
      </w:r>
      <w:r w:rsidRPr="007B161F">
        <w:rPr>
          <w:rFonts w:ascii="Arial" w:eastAsia="Arial" w:hAnsi="Arial" w:cs="Arial"/>
          <w:b/>
          <w:bCs/>
          <w:color w:val="000065"/>
          <w:spacing w:val="-6"/>
          <w:sz w:val="16"/>
          <w:szCs w:val="16"/>
        </w:rPr>
        <w:t xml:space="preserve"> </w:t>
      </w:r>
      <w:r w:rsidRPr="007B161F">
        <w:rPr>
          <w:rFonts w:ascii="Arial" w:eastAsia="Arial" w:hAnsi="Arial" w:cs="Arial"/>
          <w:b/>
          <w:bCs/>
          <w:color w:val="000065"/>
          <w:sz w:val="16"/>
          <w:szCs w:val="16"/>
        </w:rPr>
        <w:t>communiti</w:t>
      </w:r>
      <w:r w:rsidRPr="007B161F">
        <w:rPr>
          <w:rFonts w:ascii="Arial" w:eastAsia="Arial" w:hAnsi="Arial" w:cs="Arial"/>
          <w:b/>
          <w:bCs/>
          <w:color w:val="000065"/>
          <w:spacing w:val="1"/>
          <w:sz w:val="16"/>
          <w:szCs w:val="16"/>
        </w:rPr>
        <w:t>e</w:t>
      </w:r>
      <w:r w:rsidRPr="007B161F">
        <w:rPr>
          <w:rFonts w:ascii="Arial" w:eastAsia="Arial" w:hAnsi="Arial" w:cs="Arial"/>
          <w:b/>
          <w:bCs/>
          <w:color w:val="000065"/>
          <w:sz w:val="16"/>
          <w:szCs w:val="16"/>
        </w:rPr>
        <w:t>s:</w:t>
      </w:r>
    </w:p>
    <w:p w:rsidR="00B307DC" w:rsidRPr="00D01E07" w:rsidRDefault="00B307DC" w:rsidP="00B307DC">
      <w:pPr>
        <w:widowControl w:val="0"/>
        <w:spacing w:before="7" w:after="0" w:line="70" w:lineRule="exact"/>
        <w:rPr>
          <w:rFonts w:ascii="Calibri" w:eastAsia="Calibri" w:hAnsi="Calibri" w:cs="Times New Roman"/>
          <w:sz w:val="7"/>
          <w:szCs w:val="7"/>
        </w:rPr>
      </w:pPr>
    </w:p>
    <w:tbl>
      <w:tblPr>
        <w:tblW w:w="0" w:type="auto"/>
        <w:tblInd w:w="2423" w:type="dxa"/>
        <w:tblLayout w:type="fixed"/>
        <w:tblCellMar>
          <w:left w:w="0" w:type="dxa"/>
          <w:right w:w="0" w:type="dxa"/>
        </w:tblCellMar>
        <w:tblLook w:val="01E0" w:firstRow="1" w:lastRow="1" w:firstColumn="1" w:lastColumn="1" w:noHBand="0" w:noVBand="0"/>
      </w:tblPr>
      <w:tblGrid>
        <w:gridCol w:w="2957"/>
        <w:gridCol w:w="1747"/>
      </w:tblGrid>
      <w:tr w:rsidR="00B307DC" w:rsidRPr="00D01E07" w:rsidTr="00774BB2">
        <w:trPr>
          <w:trHeight w:hRule="exact" w:val="299"/>
        </w:trPr>
        <w:tc>
          <w:tcPr>
            <w:tcW w:w="2957" w:type="dxa"/>
            <w:tcBorders>
              <w:top w:val="single" w:sz="4" w:space="0" w:color="000066"/>
              <w:left w:val="single" w:sz="4" w:space="0" w:color="000066"/>
              <w:bottom w:val="single" w:sz="18" w:space="0" w:color="000066"/>
              <w:right w:val="single" w:sz="8" w:space="0" w:color="000066"/>
            </w:tcBorders>
            <w:hideMark/>
          </w:tcPr>
          <w:p w:rsidR="00B307DC" w:rsidRPr="00D01E07" w:rsidRDefault="00B307DC" w:rsidP="00774BB2">
            <w:pPr>
              <w:widowControl w:val="0"/>
              <w:spacing w:before="53" w:after="0" w:line="240" w:lineRule="auto"/>
              <w:ind w:left="55" w:right="-20"/>
              <w:rPr>
                <w:rFonts w:ascii="Arial" w:eastAsia="Arial" w:hAnsi="Arial" w:cs="Arial"/>
                <w:sz w:val="14"/>
                <w:szCs w:val="14"/>
              </w:rPr>
            </w:pPr>
            <w:r w:rsidRPr="00D01E07">
              <w:rPr>
                <w:rFonts w:ascii="Arial" w:eastAsia="Arial" w:hAnsi="Arial" w:cs="Arial"/>
                <w:b/>
                <w:bCs/>
                <w:color w:val="000065"/>
                <w:sz w:val="14"/>
                <w:szCs w:val="14"/>
              </w:rPr>
              <w:t>Contact</w:t>
            </w:r>
          </w:p>
        </w:tc>
        <w:tc>
          <w:tcPr>
            <w:tcW w:w="1747" w:type="dxa"/>
            <w:tcBorders>
              <w:top w:val="single" w:sz="4" w:space="0" w:color="000066"/>
              <w:left w:val="single" w:sz="8" w:space="0" w:color="000066"/>
              <w:bottom w:val="single" w:sz="18" w:space="0" w:color="000066"/>
              <w:right w:val="single" w:sz="4" w:space="0" w:color="000066"/>
            </w:tcBorders>
            <w:hideMark/>
          </w:tcPr>
          <w:p w:rsidR="00B307DC" w:rsidRPr="00D01E07" w:rsidRDefault="00B307DC" w:rsidP="00774BB2">
            <w:pPr>
              <w:widowControl w:val="0"/>
              <w:spacing w:before="53" w:after="0" w:line="240" w:lineRule="auto"/>
              <w:ind w:left="55" w:right="-20"/>
              <w:rPr>
                <w:rFonts w:ascii="Arial" w:eastAsia="Arial" w:hAnsi="Arial" w:cs="Arial"/>
                <w:sz w:val="14"/>
                <w:szCs w:val="14"/>
              </w:rPr>
            </w:pPr>
            <w:r w:rsidRPr="00D01E07">
              <w:rPr>
                <w:rFonts w:ascii="Arial" w:eastAsia="Arial" w:hAnsi="Arial" w:cs="Arial"/>
                <w:b/>
                <w:bCs/>
                <w:color w:val="000065"/>
                <w:sz w:val="14"/>
                <w:szCs w:val="14"/>
              </w:rPr>
              <w:t>Phone Number</w:t>
            </w:r>
          </w:p>
        </w:tc>
      </w:tr>
      <w:tr w:rsidR="00B307DC" w:rsidRPr="00D01E07" w:rsidTr="00774BB2">
        <w:trPr>
          <w:trHeight w:val="368"/>
        </w:trPr>
        <w:tc>
          <w:tcPr>
            <w:tcW w:w="4704" w:type="dxa"/>
            <w:gridSpan w:val="2"/>
            <w:tcBorders>
              <w:top w:val="single" w:sz="18" w:space="0" w:color="000066"/>
              <w:left w:val="single" w:sz="4" w:space="0" w:color="000066"/>
              <w:bottom w:val="single" w:sz="4" w:space="0" w:color="000000"/>
              <w:right w:val="single" w:sz="4" w:space="0" w:color="000066"/>
            </w:tcBorders>
          </w:tcPr>
          <w:p w:rsidR="00B307DC" w:rsidRPr="00D01E07" w:rsidRDefault="00B307DC" w:rsidP="00774BB2">
            <w:pPr>
              <w:widowControl w:val="0"/>
              <w:rPr>
                <w:rFonts w:ascii="Calibri" w:eastAsia="Calibri" w:hAnsi="Calibri" w:cs="Times New Roman"/>
              </w:rPr>
            </w:pPr>
            <w:r w:rsidRPr="00D01E07">
              <w:rPr>
                <w:rFonts w:ascii="Calibri" w:eastAsia="Calibri" w:hAnsi="Calibri" w:cs="Times New Roman"/>
              </w:rPr>
              <w:t xml:space="preserve">   </w:t>
            </w:r>
          </w:p>
        </w:tc>
      </w:tr>
      <w:tr w:rsidR="00B307DC" w:rsidRPr="00D01E07" w:rsidTr="00774BB2">
        <w:trPr>
          <w:trHeight w:val="350"/>
        </w:trPr>
        <w:tc>
          <w:tcPr>
            <w:tcW w:w="4704" w:type="dxa"/>
            <w:gridSpan w:val="2"/>
            <w:tcBorders>
              <w:top w:val="single" w:sz="4" w:space="0" w:color="000000"/>
              <w:left w:val="single" w:sz="4" w:space="0" w:color="000066"/>
              <w:bottom w:val="single" w:sz="4" w:space="0" w:color="000000"/>
              <w:right w:val="single" w:sz="4" w:space="0" w:color="000066"/>
            </w:tcBorders>
          </w:tcPr>
          <w:p w:rsidR="00B307DC" w:rsidRPr="00D01E07" w:rsidRDefault="00B307DC" w:rsidP="00774BB2">
            <w:pPr>
              <w:widowControl w:val="0"/>
              <w:rPr>
                <w:rFonts w:ascii="Calibri" w:eastAsia="Calibri" w:hAnsi="Calibri" w:cs="Times New Roman"/>
              </w:rPr>
            </w:pPr>
          </w:p>
        </w:tc>
      </w:tr>
      <w:tr w:rsidR="00B307DC" w:rsidRPr="00D01E07" w:rsidTr="00774BB2">
        <w:trPr>
          <w:trHeight w:val="349"/>
        </w:trPr>
        <w:tc>
          <w:tcPr>
            <w:tcW w:w="4704" w:type="dxa"/>
            <w:gridSpan w:val="2"/>
            <w:tcBorders>
              <w:top w:val="single" w:sz="4" w:space="0" w:color="000000"/>
              <w:left w:val="single" w:sz="4" w:space="0" w:color="000066"/>
              <w:bottom w:val="single" w:sz="4" w:space="0" w:color="000000"/>
              <w:right w:val="single" w:sz="4" w:space="0" w:color="000066"/>
            </w:tcBorders>
          </w:tcPr>
          <w:p w:rsidR="00B307DC" w:rsidRPr="00D01E07" w:rsidRDefault="00B307DC" w:rsidP="00774BB2">
            <w:pPr>
              <w:widowControl w:val="0"/>
              <w:rPr>
                <w:rFonts w:ascii="Calibri" w:eastAsia="Calibri" w:hAnsi="Calibri" w:cs="Times New Roman"/>
              </w:rPr>
            </w:pPr>
          </w:p>
        </w:tc>
      </w:tr>
      <w:tr w:rsidR="00B307DC" w:rsidRPr="00D01E07" w:rsidTr="00774BB2">
        <w:trPr>
          <w:trHeight w:val="350"/>
        </w:trPr>
        <w:tc>
          <w:tcPr>
            <w:tcW w:w="4704" w:type="dxa"/>
            <w:gridSpan w:val="2"/>
            <w:tcBorders>
              <w:top w:val="single" w:sz="4" w:space="0" w:color="000000"/>
              <w:left w:val="single" w:sz="4" w:space="0" w:color="000066"/>
              <w:bottom w:val="single" w:sz="4" w:space="0" w:color="000000"/>
              <w:right w:val="single" w:sz="4" w:space="0" w:color="000066"/>
            </w:tcBorders>
          </w:tcPr>
          <w:p w:rsidR="00B307DC" w:rsidRPr="00D01E07" w:rsidRDefault="00B307DC" w:rsidP="00774BB2">
            <w:pPr>
              <w:widowControl w:val="0"/>
              <w:rPr>
                <w:rFonts w:ascii="Calibri" w:eastAsia="Calibri" w:hAnsi="Calibri" w:cs="Times New Roman"/>
              </w:rPr>
            </w:pPr>
          </w:p>
        </w:tc>
      </w:tr>
      <w:tr w:rsidR="00B307DC" w:rsidRPr="00D01E07" w:rsidTr="00774BB2">
        <w:trPr>
          <w:trHeight w:val="349"/>
        </w:trPr>
        <w:tc>
          <w:tcPr>
            <w:tcW w:w="4704" w:type="dxa"/>
            <w:gridSpan w:val="2"/>
            <w:tcBorders>
              <w:top w:val="single" w:sz="4" w:space="0" w:color="000000"/>
              <w:left w:val="single" w:sz="4" w:space="0" w:color="000066"/>
              <w:bottom w:val="single" w:sz="4" w:space="0" w:color="000066"/>
              <w:right w:val="single" w:sz="4" w:space="0" w:color="000066"/>
            </w:tcBorders>
          </w:tcPr>
          <w:p w:rsidR="00B307DC" w:rsidRPr="00D01E07" w:rsidRDefault="00B307DC" w:rsidP="00774BB2">
            <w:pPr>
              <w:widowControl w:val="0"/>
              <w:rPr>
                <w:rFonts w:ascii="Calibri" w:eastAsia="Calibri" w:hAnsi="Calibri" w:cs="Times New Roman"/>
              </w:rPr>
            </w:pPr>
          </w:p>
        </w:tc>
      </w:tr>
    </w:tbl>
    <w:p w:rsidR="00DD6F06" w:rsidRDefault="00DD6F06" w:rsidP="00634E1F">
      <w:pPr>
        <w:pStyle w:val="01Subtitle"/>
        <w:rPr>
          <w:b w:val="0"/>
          <w:sz w:val="22"/>
          <w:szCs w:val="22"/>
        </w:rPr>
      </w:pPr>
    </w:p>
    <w:p w:rsidR="00DD6F06" w:rsidRPr="00ED6A18" w:rsidRDefault="00DD6F06" w:rsidP="00DD6F06">
      <w:pPr>
        <w:keepNext/>
        <w:keepLines/>
        <w:spacing w:before="120" w:after="0" w:line="240" w:lineRule="auto"/>
        <w:jc w:val="center"/>
        <w:outlineLvl w:val="0"/>
        <w:rPr>
          <w:rFonts w:ascii="Arial" w:eastAsiaTheme="majorEastAsia" w:hAnsi="Arial" w:cs="Arial"/>
          <w:b/>
          <w:bCs/>
          <w:color w:val="000000" w:themeColor="text1"/>
          <w:sz w:val="24"/>
          <w:szCs w:val="24"/>
        </w:rPr>
      </w:pPr>
      <w:r>
        <w:rPr>
          <w:b/>
        </w:rPr>
        <w:br w:type="column"/>
      </w:r>
      <w:r w:rsidRPr="00ED6A18">
        <w:rPr>
          <w:rFonts w:ascii="Arial" w:eastAsiaTheme="majorEastAsia" w:hAnsi="Arial" w:cs="Arial"/>
          <w:b/>
          <w:bCs/>
          <w:color w:val="000000" w:themeColor="text1"/>
          <w:sz w:val="24"/>
          <w:szCs w:val="24"/>
        </w:rPr>
        <w:lastRenderedPageBreak/>
        <w:t xml:space="preserve">1-PAGE (Double-Sided) AGENCY WALLET CARD </w:t>
      </w:r>
    </w:p>
    <w:p w:rsidR="00DD6F06" w:rsidRPr="00ED6A18" w:rsidRDefault="00DD6F06" w:rsidP="00DD6F06">
      <w:pPr>
        <w:keepNext/>
        <w:keepLines/>
        <w:spacing w:before="120" w:after="0" w:line="240" w:lineRule="auto"/>
        <w:jc w:val="center"/>
        <w:outlineLvl w:val="0"/>
        <w:rPr>
          <w:rFonts w:ascii="Arial" w:eastAsiaTheme="majorEastAsia" w:hAnsi="Arial" w:cs="Arial"/>
          <w:b/>
          <w:bCs/>
          <w:color w:val="000000" w:themeColor="text1"/>
          <w:sz w:val="24"/>
          <w:szCs w:val="24"/>
        </w:rPr>
      </w:pPr>
      <w:r w:rsidRPr="00ED6A18">
        <w:rPr>
          <w:rFonts w:ascii="Arial" w:eastAsiaTheme="majorEastAsia" w:hAnsi="Arial" w:cs="Arial"/>
          <w:b/>
          <w:bCs/>
          <w:color w:val="000000" w:themeColor="text1"/>
          <w:sz w:val="24"/>
          <w:szCs w:val="24"/>
        </w:rPr>
        <w:t>EXAMPLE: Wisconsin Department of Transportation</w:t>
      </w:r>
    </w:p>
    <w:p w:rsidR="00DD6F06" w:rsidRDefault="00DD6F06" w:rsidP="00DD6F06">
      <w:pPr>
        <w:jc w:val="center"/>
      </w:pPr>
    </w:p>
    <w:p w:rsidR="00DD6F06" w:rsidRDefault="00DD6F06" w:rsidP="00DD6F06">
      <w:pPr>
        <w:jc w:val="center"/>
      </w:pPr>
      <w:r>
        <w:rPr>
          <w:noProof/>
        </w:rPr>
        <w:drawing>
          <wp:inline distT="0" distB="0" distL="0" distR="0" wp14:anchorId="703040F6" wp14:editId="06391688">
            <wp:extent cx="3912781" cy="4924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dot security emerg contact card in_template_.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15408" cy="4928082"/>
                    </a:xfrm>
                    <a:prstGeom prst="rect">
                      <a:avLst/>
                    </a:prstGeom>
                  </pic:spPr>
                </pic:pic>
              </a:graphicData>
            </a:graphic>
          </wp:inline>
        </w:drawing>
      </w:r>
    </w:p>
    <w:p w:rsidR="00437B0E" w:rsidRPr="00437B0E" w:rsidRDefault="00DD6F06" w:rsidP="00437B0E">
      <w:pPr>
        <w:rPr>
          <w:rFonts w:ascii="Candara" w:hAnsi="Candara"/>
          <w:b/>
          <w:sz w:val="40"/>
          <w:szCs w:val="40"/>
        </w:rPr>
      </w:pPr>
      <w:r>
        <w:rPr>
          <w:b/>
        </w:rPr>
        <w:br w:type="column"/>
      </w:r>
      <w:r w:rsidR="00774BB2">
        <w:rPr>
          <w:rFonts w:ascii="Candara" w:hAnsi="Candara"/>
          <w:b/>
          <w:color w:val="2E74B5" w:themeColor="accent1" w:themeShade="BF"/>
          <w:sz w:val="40"/>
          <w:szCs w:val="40"/>
        </w:rPr>
        <w:lastRenderedPageBreak/>
        <w:t>Agency Resources Contact Sheet Template</w:t>
      </w:r>
    </w:p>
    <w:tbl>
      <w:tblPr>
        <w:tblStyle w:val="TableGrid"/>
        <w:tblW w:w="9514" w:type="dxa"/>
        <w:tblLook w:val="04A0" w:firstRow="1" w:lastRow="0" w:firstColumn="1" w:lastColumn="0" w:noHBand="0" w:noVBand="1"/>
      </w:tblPr>
      <w:tblGrid>
        <w:gridCol w:w="2628"/>
        <w:gridCol w:w="2701"/>
        <w:gridCol w:w="1887"/>
        <w:gridCol w:w="2298"/>
      </w:tblGrid>
      <w:tr w:rsidR="00437B0E" w:rsidRPr="00DC3750" w:rsidTr="00774BB2">
        <w:trPr>
          <w:trHeight w:val="413"/>
        </w:trPr>
        <w:tc>
          <w:tcPr>
            <w:tcW w:w="2628" w:type="dxa"/>
          </w:tcPr>
          <w:p w:rsidR="00437B0E" w:rsidRPr="00774BB2" w:rsidRDefault="00437B0E" w:rsidP="00774BB2">
            <w:pPr>
              <w:rPr>
                <w:rFonts w:ascii="Arial" w:hAnsi="Arial" w:cs="Arial"/>
                <w:sz w:val="24"/>
                <w:szCs w:val="24"/>
              </w:rPr>
            </w:pPr>
            <w:r w:rsidRPr="00774BB2">
              <w:rPr>
                <w:rFonts w:ascii="Arial" w:hAnsi="Arial" w:cs="Arial"/>
                <w:sz w:val="24"/>
                <w:szCs w:val="24"/>
              </w:rPr>
              <w:t>Area Engineer</w:t>
            </w:r>
          </w:p>
        </w:tc>
        <w:tc>
          <w:tcPr>
            <w:tcW w:w="2701" w:type="dxa"/>
          </w:tcPr>
          <w:p w:rsidR="00437B0E" w:rsidRPr="00774BB2" w:rsidRDefault="00437B0E" w:rsidP="00774BB2">
            <w:pPr>
              <w:rPr>
                <w:rFonts w:ascii="Arial" w:hAnsi="Arial" w:cs="Arial"/>
                <w:sz w:val="24"/>
                <w:szCs w:val="24"/>
              </w:rPr>
            </w:pPr>
            <w:r w:rsidRPr="00774BB2">
              <w:rPr>
                <w:rFonts w:ascii="Arial" w:hAnsi="Arial" w:cs="Arial"/>
                <w:sz w:val="24"/>
                <w:szCs w:val="24"/>
              </w:rPr>
              <w:t xml:space="preserve"> </w:t>
            </w:r>
          </w:p>
        </w:tc>
        <w:tc>
          <w:tcPr>
            <w:tcW w:w="0" w:type="auto"/>
          </w:tcPr>
          <w:p w:rsidR="00437B0E" w:rsidRPr="00774BB2" w:rsidRDefault="00437B0E" w:rsidP="00774BB2">
            <w:pPr>
              <w:rPr>
                <w:rFonts w:ascii="Arial" w:hAnsi="Arial" w:cs="Arial"/>
                <w:sz w:val="24"/>
                <w:szCs w:val="24"/>
              </w:rPr>
            </w:pPr>
            <w:r w:rsidRPr="00774BB2">
              <w:rPr>
                <w:rFonts w:ascii="Arial" w:hAnsi="Arial" w:cs="Arial"/>
                <w:sz w:val="24"/>
                <w:szCs w:val="24"/>
              </w:rPr>
              <w:t>Phone No.</w:t>
            </w:r>
          </w:p>
        </w:tc>
        <w:tc>
          <w:tcPr>
            <w:tcW w:w="2298" w:type="dxa"/>
          </w:tcPr>
          <w:p w:rsidR="00437B0E" w:rsidRPr="00DC3750" w:rsidRDefault="00437B0E" w:rsidP="00774BB2">
            <w:pPr>
              <w:rPr>
                <w:b/>
                <w:sz w:val="28"/>
                <w:szCs w:val="28"/>
              </w:rPr>
            </w:pPr>
            <w:r w:rsidRPr="00DC3750">
              <w:rPr>
                <w:b/>
                <w:sz w:val="28"/>
                <w:szCs w:val="28"/>
              </w:rPr>
              <w:t xml:space="preserve"> </w:t>
            </w:r>
          </w:p>
        </w:tc>
      </w:tr>
      <w:tr w:rsidR="00437B0E" w:rsidRPr="00DC3750" w:rsidTr="00774BB2">
        <w:trPr>
          <w:trHeight w:val="440"/>
        </w:trPr>
        <w:tc>
          <w:tcPr>
            <w:tcW w:w="2628" w:type="dxa"/>
          </w:tcPr>
          <w:p w:rsidR="00437B0E" w:rsidRPr="00774BB2" w:rsidRDefault="00437B0E" w:rsidP="00774BB2">
            <w:pPr>
              <w:rPr>
                <w:rFonts w:ascii="Arial" w:hAnsi="Arial" w:cs="Arial"/>
                <w:sz w:val="24"/>
                <w:szCs w:val="24"/>
              </w:rPr>
            </w:pPr>
            <w:r w:rsidRPr="00774BB2">
              <w:rPr>
                <w:rFonts w:ascii="Arial" w:hAnsi="Arial" w:cs="Arial"/>
                <w:sz w:val="24"/>
                <w:szCs w:val="24"/>
              </w:rPr>
              <w:t>Area Supt.</w:t>
            </w:r>
          </w:p>
        </w:tc>
        <w:tc>
          <w:tcPr>
            <w:tcW w:w="2701" w:type="dxa"/>
          </w:tcPr>
          <w:p w:rsidR="00437B0E" w:rsidRPr="00774BB2" w:rsidRDefault="00437B0E" w:rsidP="00774BB2">
            <w:pPr>
              <w:rPr>
                <w:rFonts w:ascii="Arial" w:hAnsi="Arial" w:cs="Arial"/>
                <w:sz w:val="24"/>
                <w:szCs w:val="24"/>
              </w:rPr>
            </w:pPr>
            <w:r w:rsidRPr="00774BB2">
              <w:rPr>
                <w:rFonts w:ascii="Arial" w:hAnsi="Arial" w:cs="Arial"/>
                <w:sz w:val="24"/>
                <w:szCs w:val="24"/>
              </w:rPr>
              <w:t xml:space="preserve"> </w:t>
            </w:r>
          </w:p>
        </w:tc>
        <w:tc>
          <w:tcPr>
            <w:tcW w:w="0" w:type="auto"/>
          </w:tcPr>
          <w:p w:rsidR="00437B0E" w:rsidRPr="00774BB2" w:rsidRDefault="00437B0E" w:rsidP="00774BB2">
            <w:pPr>
              <w:rPr>
                <w:rFonts w:ascii="Arial" w:hAnsi="Arial" w:cs="Arial"/>
                <w:sz w:val="24"/>
                <w:szCs w:val="24"/>
              </w:rPr>
            </w:pPr>
            <w:r w:rsidRPr="00774BB2">
              <w:rPr>
                <w:rFonts w:ascii="Arial" w:hAnsi="Arial" w:cs="Arial"/>
                <w:sz w:val="24"/>
                <w:szCs w:val="24"/>
              </w:rPr>
              <w:t>Phone No.</w:t>
            </w:r>
          </w:p>
        </w:tc>
        <w:tc>
          <w:tcPr>
            <w:tcW w:w="2298" w:type="dxa"/>
          </w:tcPr>
          <w:p w:rsidR="00437B0E" w:rsidRPr="00DC3750" w:rsidRDefault="00437B0E" w:rsidP="00774BB2">
            <w:pPr>
              <w:rPr>
                <w:b/>
                <w:sz w:val="28"/>
                <w:szCs w:val="28"/>
              </w:rPr>
            </w:pPr>
            <w:r w:rsidRPr="00DC3750">
              <w:rPr>
                <w:b/>
                <w:sz w:val="28"/>
                <w:szCs w:val="28"/>
              </w:rPr>
              <w:t xml:space="preserve"> </w:t>
            </w:r>
          </w:p>
        </w:tc>
      </w:tr>
      <w:tr w:rsidR="00437B0E" w:rsidRPr="00DC3750" w:rsidTr="00774BB2">
        <w:trPr>
          <w:trHeight w:val="350"/>
        </w:trPr>
        <w:tc>
          <w:tcPr>
            <w:tcW w:w="2628" w:type="dxa"/>
          </w:tcPr>
          <w:p w:rsidR="00437B0E" w:rsidRPr="00774BB2" w:rsidRDefault="00437B0E" w:rsidP="00774BB2">
            <w:pPr>
              <w:rPr>
                <w:rFonts w:ascii="Arial" w:hAnsi="Arial" w:cs="Arial"/>
                <w:sz w:val="24"/>
                <w:szCs w:val="24"/>
              </w:rPr>
            </w:pPr>
            <w:r w:rsidRPr="00774BB2">
              <w:rPr>
                <w:rFonts w:ascii="Arial" w:hAnsi="Arial" w:cs="Arial"/>
                <w:sz w:val="24"/>
                <w:szCs w:val="24"/>
              </w:rPr>
              <w:t>Area Super.</w:t>
            </w:r>
          </w:p>
        </w:tc>
        <w:tc>
          <w:tcPr>
            <w:tcW w:w="2701" w:type="dxa"/>
          </w:tcPr>
          <w:p w:rsidR="00437B0E" w:rsidRPr="00774BB2" w:rsidRDefault="00437B0E" w:rsidP="00774BB2">
            <w:pPr>
              <w:rPr>
                <w:rFonts w:ascii="Arial" w:hAnsi="Arial" w:cs="Arial"/>
                <w:sz w:val="24"/>
                <w:szCs w:val="24"/>
              </w:rPr>
            </w:pPr>
            <w:r w:rsidRPr="00774BB2">
              <w:rPr>
                <w:rFonts w:ascii="Arial" w:hAnsi="Arial" w:cs="Arial"/>
                <w:sz w:val="24"/>
                <w:szCs w:val="24"/>
              </w:rPr>
              <w:t xml:space="preserve"> </w:t>
            </w:r>
          </w:p>
        </w:tc>
        <w:tc>
          <w:tcPr>
            <w:tcW w:w="0" w:type="auto"/>
          </w:tcPr>
          <w:p w:rsidR="00437B0E" w:rsidRPr="00774BB2" w:rsidRDefault="00437B0E" w:rsidP="00774BB2">
            <w:pPr>
              <w:rPr>
                <w:rFonts w:ascii="Arial" w:hAnsi="Arial" w:cs="Arial"/>
                <w:sz w:val="24"/>
                <w:szCs w:val="24"/>
              </w:rPr>
            </w:pPr>
            <w:r w:rsidRPr="00774BB2">
              <w:rPr>
                <w:rFonts w:ascii="Arial" w:hAnsi="Arial" w:cs="Arial"/>
                <w:sz w:val="24"/>
                <w:szCs w:val="24"/>
              </w:rPr>
              <w:t>Phone No.</w:t>
            </w:r>
          </w:p>
        </w:tc>
        <w:tc>
          <w:tcPr>
            <w:tcW w:w="2298" w:type="dxa"/>
          </w:tcPr>
          <w:p w:rsidR="00437B0E" w:rsidRPr="00DC3750" w:rsidRDefault="00437B0E" w:rsidP="00774BB2">
            <w:pPr>
              <w:rPr>
                <w:b/>
                <w:sz w:val="28"/>
                <w:szCs w:val="28"/>
              </w:rPr>
            </w:pPr>
            <w:r w:rsidRPr="00DC3750">
              <w:rPr>
                <w:b/>
                <w:sz w:val="28"/>
                <w:szCs w:val="28"/>
              </w:rPr>
              <w:t xml:space="preserve"> </w:t>
            </w:r>
          </w:p>
        </w:tc>
      </w:tr>
      <w:tr w:rsidR="00437B0E" w:rsidRPr="00DC3750" w:rsidTr="00774BB2">
        <w:trPr>
          <w:trHeight w:val="350"/>
        </w:trPr>
        <w:tc>
          <w:tcPr>
            <w:tcW w:w="2628" w:type="dxa"/>
          </w:tcPr>
          <w:p w:rsidR="00437B0E" w:rsidRPr="00774BB2" w:rsidRDefault="00437B0E" w:rsidP="00774BB2">
            <w:pPr>
              <w:rPr>
                <w:rFonts w:ascii="Arial" w:hAnsi="Arial" w:cs="Arial"/>
                <w:sz w:val="24"/>
                <w:szCs w:val="24"/>
              </w:rPr>
            </w:pPr>
            <w:r w:rsidRPr="00774BB2">
              <w:rPr>
                <w:rFonts w:ascii="Arial" w:hAnsi="Arial" w:cs="Arial"/>
                <w:sz w:val="24"/>
                <w:szCs w:val="24"/>
              </w:rPr>
              <w:t>Sub-Area Super.</w:t>
            </w:r>
          </w:p>
        </w:tc>
        <w:tc>
          <w:tcPr>
            <w:tcW w:w="2701" w:type="dxa"/>
          </w:tcPr>
          <w:p w:rsidR="00437B0E" w:rsidRPr="00774BB2" w:rsidRDefault="00437B0E" w:rsidP="00774BB2">
            <w:pPr>
              <w:rPr>
                <w:rFonts w:ascii="Arial" w:hAnsi="Arial" w:cs="Arial"/>
                <w:sz w:val="24"/>
                <w:szCs w:val="24"/>
              </w:rPr>
            </w:pPr>
          </w:p>
        </w:tc>
        <w:tc>
          <w:tcPr>
            <w:tcW w:w="0" w:type="auto"/>
          </w:tcPr>
          <w:p w:rsidR="00437B0E" w:rsidRPr="00774BB2" w:rsidRDefault="00437B0E" w:rsidP="00774BB2">
            <w:pPr>
              <w:rPr>
                <w:rFonts w:ascii="Arial" w:hAnsi="Arial" w:cs="Arial"/>
                <w:sz w:val="24"/>
                <w:szCs w:val="24"/>
              </w:rPr>
            </w:pPr>
            <w:r w:rsidRPr="00774BB2">
              <w:rPr>
                <w:rFonts w:ascii="Arial" w:hAnsi="Arial" w:cs="Arial"/>
                <w:sz w:val="24"/>
                <w:szCs w:val="24"/>
              </w:rPr>
              <w:t>Phone No.</w:t>
            </w:r>
          </w:p>
        </w:tc>
        <w:tc>
          <w:tcPr>
            <w:tcW w:w="2298" w:type="dxa"/>
          </w:tcPr>
          <w:p w:rsidR="00437B0E" w:rsidRPr="00DC3750" w:rsidRDefault="00437B0E" w:rsidP="00774BB2">
            <w:pPr>
              <w:rPr>
                <w:b/>
                <w:sz w:val="28"/>
                <w:szCs w:val="28"/>
              </w:rPr>
            </w:pPr>
          </w:p>
        </w:tc>
      </w:tr>
    </w:tbl>
    <w:p w:rsidR="00437B0E" w:rsidRDefault="00437B0E" w:rsidP="00437B0E">
      <w:pPr>
        <w:jc w:val="right"/>
        <w:rPr>
          <w:rFonts w:eastAsiaTheme="majorEastAsia" w:cstheme="majorBidi"/>
          <w:b/>
          <w:bCs/>
          <w:color w:val="000000" w:themeColor="text1"/>
          <w:sz w:val="24"/>
          <w:szCs w:val="24"/>
        </w:rPr>
      </w:pPr>
    </w:p>
    <w:tbl>
      <w:tblPr>
        <w:tblStyle w:val="LightShading-Accent6"/>
        <w:tblpPr w:leftFromText="180" w:rightFromText="180" w:vertAnchor="page" w:horzAnchor="margin" w:tblpY="4141"/>
        <w:tblW w:w="9535" w:type="dxa"/>
        <w:tblLook w:val="04A0" w:firstRow="1" w:lastRow="0" w:firstColumn="1" w:lastColumn="0" w:noHBand="0" w:noVBand="1"/>
      </w:tblPr>
      <w:tblGrid>
        <w:gridCol w:w="979"/>
        <w:gridCol w:w="3174"/>
        <w:gridCol w:w="876"/>
        <w:gridCol w:w="4506"/>
      </w:tblGrid>
      <w:tr w:rsidR="00437B0E" w:rsidRPr="00DC3750" w:rsidTr="00774BB2">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7B0E" w:rsidRPr="00DC3750" w:rsidRDefault="00437B0E" w:rsidP="00437B0E">
            <w:pPr>
              <w:jc w:val="center"/>
              <w:rPr>
                <w:b w:val="0"/>
                <w:sz w:val="28"/>
                <w:szCs w:val="28"/>
              </w:rPr>
            </w:pPr>
            <w:r w:rsidRPr="00DC3750">
              <w:rPr>
                <w:color w:val="000000" w:themeColor="text1"/>
                <w:sz w:val="28"/>
                <w:szCs w:val="28"/>
              </w:rPr>
              <w:t>Equipment</w:t>
            </w:r>
          </w:p>
        </w:tc>
      </w:tr>
      <w:tr w:rsidR="00437B0E" w:rsidRPr="00DC3750" w:rsidTr="00437B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9"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DC3750" w:rsidRDefault="00437B0E" w:rsidP="00437B0E">
            <w:pPr>
              <w:rPr>
                <w:b w:val="0"/>
                <w:sz w:val="24"/>
                <w:szCs w:val="24"/>
              </w:rPr>
            </w:pPr>
          </w:p>
        </w:tc>
        <w:tc>
          <w:tcPr>
            <w:tcW w:w="3174"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74BB2">
              <w:rPr>
                <w:rFonts w:ascii="Arial" w:hAnsi="Arial" w:cs="Arial"/>
                <w:color w:val="000000" w:themeColor="text1"/>
              </w:rPr>
              <w:t>Pickups</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4506"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74BB2">
              <w:rPr>
                <w:rFonts w:ascii="Arial" w:hAnsi="Arial" w:cs="Arial"/>
                <w:color w:val="000000" w:themeColor="text1"/>
              </w:rPr>
              <w:t>Bucket Trucks</w:t>
            </w:r>
          </w:p>
        </w:tc>
      </w:tr>
      <w:tr w:rsidR="00437B0E" w:rsidRPr="00DC3750" w:rsidTr="00437B0E">
        <w:trPr>
          <w:trHeight w:val="300"/>
        </w:trPr>
        <w:tc>
          <w:tcPr>
            <w:cnfStyle w:val="001000000000" w:firstRow="0" w:lastRow="0" w:firstColumn="1" w:lastColumn="0" w:oddVBand="0" w:evenVBand="0" w:oddHBand="0" w:evenHBand="0" w:firstRowFirstColumn="0" w:firstRowLastColumn="0" w:lastRowFirstColumn="0" w:lastRowLastColumn="0"/>
            <w:tcW w:w="979"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DC3750" w:rsidRDefault="00437B0E" w:rsidP="00437B0E">
            <w:pPr>
              <w:rPr>
                <w:b w:val="0"/>
                <w:sz w:val="24"/>
                <w:szCs w:val="24"/>
              </w:rPr>
            </w:pPr>
          </w:p>
        </w:tc>
        <w:tc>
          <w:tcPr>
            <w:tcW w:w="3174"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74BB2">
              <w:rPr>
                <w:rFonts w:ascii="Arial" w:hAnsi="Arial" w:cs="Arial"/>
                <w:color w:val="000000" w:themeColor="text1"/>
              </w:rPr>
              <w:t>Loaders</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4506"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74BB2">
              <w:rPr>
                <w:rFonts w:ascii="Arial" w:hAnsi="Arial" w:cs="Arial"/>
                <w:color w:val="000000" w:themeColor="text1"/>
              </w:rPr>
              <w:t>Flashing Light Trailers</w:t>
            </w:r>
          </w:p>
        </w:tc>
      </w:tr>
      <w:tr w:rsidR="00437B0E" w:rsidRPr="00DC3750" w:rsidTr="00437B0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979"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DC3750" w:rsidRDefault="00437B0E" w:rsidP="00437B0E">
            <w:pPr>
              <w:rPr>
                <w:b w:val="0"/>
                <w:sz w:val="24"/>
                <w:szCs w:val="24"/>
              </w:rPr>
            </w:pPr>
          </w:p>
        </w:tc>
        <w:tc>
          <w:tcPr>
            <w:tcW w:w="3174"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74BB2">
              <w:rPr>
                <w:rFonts w:ascii="Arial" w:hAnsi="Arial" w:cs="Arial"/>
                <w:color w:val="000000" w:themeColor="text1"/>
              </w:rPr>
              <w:t>Backhoes</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4506"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74BB2">
              <w:rPr>
                <w:rFonts w:ascii="Arial" w:hAnsi="Arial" w:cs="Arial"/>
                <w:color w:val="000000" w:themeColor="text1"/>
              </w:rPr>
              <w:t>Variable Message Boards</w:t>
            </w:r>
          </w:p>
        </w:tc>
      </w:tr>
      <w:tr w:rsidR="00437B0E" w:rsidRPr="00DC3750" w:rsidTr="00437B0E">
        <w:trPr>
          <w:trHeight w:val="300"/>
        </w:trPr>
        <w:tc>
          <w:tcPr>
            <w:cnfStyle w:val="001000000000" w:firstRow="0" w:lastRow="0" w:firstColumn="1" w:lastColumn="0" w:oddVBand="0" w:evenVBand="0" w:oddHBand="0" w:evenHBand="0" w:firstRowFirstColumn="0" w:firstRowLastColumn="0" w:lastRowFirstColumn="0" w:lastRowLastColumn="0"/>
            <w:tcW w:w="979"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DC3750" w:rsidRDefault="00437B0E" w:rsidP="00437B0E">
            <w:pPr>
              <w:rPr>
                <w:b w:val="0"/>
                <w:sz w:val="24"/>
                <w:szCs w:val="24"/>
              </w:rPr>
            </w:pPr>
          </w:p>
        </w:tc>
        <w:tc>
          <w:tcPr>
            <w:tcW w:w="3174"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74BB2">
              <w:rPr>
                <w:rFonts w:ascii="Arial" w:hAnsi="Arial" w:cs="Arial"/>
                <w:color w:val="000000" w:themeColor="text1"/>
              </w:rPr>
              <w:t>Water Trucks</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4506"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74BB2">
              <w:rPr>
                <w:rFonts w:ascii="Arial" w:hAnsi="Arial" w:cs="Arial"/>
                <w:color w:val="000000" w:themeColor="text1"/>
              </w:rPr>
              <w:t>Type III Barricades</w:t>
            </w:r>
          </w:p>
        </w:tc>
      </w:tr>
      <w:tr w:rsidR="00437B0E" w:rsidRPr="00DC3750" w:rsidTr="00437B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9"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DC3750" w:rsidRDefault="00437B0E" w:rsidP="00437B0E">
            <w:pPr>
              <w:rPr>
                <w:b w:val="0"/>
                <w:sz w:val="24"/>
                <w:szCs w:val="24"/>
              </w:rPr>
            </w:pPr>
          </w:p>
        </w:tc>
        <w:tc>
          <w:tcPr>
            <w:tcW w:w="3174"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74BB2">
              <w:rPr>
                <w:rFonts w:ascii="Arial" w:hAnsi="Arial" w:cs="Arial"/>
                <w:color w:val="000000" w:themeColor="text1"/>
              </w:rPr>
              <w:t>Trucks</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4506"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74BB2">
              <w:rPr>
                <w:rFonts w:ascii="Arial" w:hAnsi="Arial" w:cs="Arial"/>
                <w:color w:val="000000" w:themeColor="text1"/>
              </w:rPr>
              <w:t>Water Pumps</w:t>
            </w:r>
          </w:p>
        </w:tc>
      </w:tr>
      <w:tr w:rsidR="00437B0E" w:rsidRPr="00DC3750" w:rsidTr="00437B0E">
        <w:trPr>
          <w:trHeight w:val="316"/>
        </w:trPr>
        <w:tc>
          <w:tcPr>
            <w:cnfStyle w:val="001000000000" w:firstRow="0" w:lastRow="0" w:firstColumn="1" w:lastColumn="0" w:oddVBand="0" w:evenVBand="0" w:oddHBand="0" w:evenHBand="0" w:firstRowFirstColumn="0" w:firstRowLastColumn="0" w:lastRowFirstColumn="0" w:lastRowLastColumn="0"/>
            <w:tcW w:w="979"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DC3750" w:rsidRDefault="00437B0E" w:rsidP="00437B0E">
            <w:pPr>
              <w:rPr>
                <w:b w:val="0"/>
                <w:sz w:val="24"/>
                <w:szCs w:val="24"/>
              </w:rPr>
            </w:pPr>
          </w:p>
        </w:tc>
        <w:tc>
          <w:tcPr>
            <w:tcW w:w="3174"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74BB2">
              <w:rPr>
                <w:rFonts w:ascii="Arial" w:hAnsi="Arial" w:cs="Arial"/>
                <w:color w:val="000000" w:themeColor="text1"/>
              </w:rPr>
              <w:t>Graders</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4506"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74BB2">
              <w:rPr>
                <w:rFonts w:ascii="Arial" w:hAnsi="Arial" w:cs="Arial"/>
                <w:color w:val="000000" w:themeColor="text1"/>
              </w:rPr>
              <w:t>Chainsaws</w:t>
            </w:r>
          </w:p>
        </w:tc>
      </w:tr>
      <w:tr w:rsidR="00437B0E" w:rsidRPr="00DC3750" w:rsidTr="00437B0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979"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DC3750" w:rsidRDefault="00437B0E" w:rsidP="00437B0E">
            <w:pPr>
              <w:rPr>
                <w:b w:val="0"/>
                <w:sz w:val="24"/>
                <w:szCs w:val="24"/>
              </w:rPr>
            </w:pPr>
          </w:p>
        </w:tc>
        <w:tc>
          <w:tcPr>
            <w:tcW w:w="3174"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74BB2">
              <w:rPr>
                <w:rFonts w:ascii="Arial" w:hAnsi="Arial" w:cs="Arial"/>
                <w:color w:val="000000" w:themeColor="text1"/>
              </w:rPr>
              <w:t>Bobcats</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4506"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74BB2">
              <w:rPr>
                <w:rFonts w:ascii="Arial" w:hAnsi="Arial" w:cs="Arial"/>
                <w:color w:val="000000" w:themeColor="text1"/>
              </w:rPr>
              <w:t>Equipment Trailers</w:t>
            </w:r>
          </w:p>
        </w:tc>
      </w:tr>
      <w:tr w:rsidR="00437B0E" w:rsidRPr="00DC3750" w:rsidTr="00437B0E">
        <w:trPr>
          <w:trHeight w:val="316"/>
        </w:trPr>
        <w:tc>
          <w:tcPr>
            <w:cnfStyle w:val="001000000000" w:firstRow="0" w:lastRow="0" w:firstColumn="1" w:lastColumn="0" w:oddVBand="0" w:evenVBand="0" w:oddHBand="0" w:evenHBand="0" w:firstRowFirstColumn="0" w:firstRowLastColumn="0" w:lastRowFirstColumn="0" w:lastRowLastColumn="0"/>
            <w:tcW w:w="979"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DC3750" w:rsidRDefault="00437B0E" w:rsidP="00437B0E">
            <w:pPr>
              <w:rPr>
                <w:b w:val="0"/>
                <w:sz w:val="24"/>
                <w:szCs w:val="24"/>
              </w:rPr>
            </w:pPr>
          </w:p>
        </w:tc>
        <w:tc>
          <w:tcPr>
            <w:tcW w:w="3174"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74BB2">
              <w:rPr>
                <w:rFonts w:ascii="Arial" w:hAnsi="Arial" w:cs="Arial"/>
                <w:color w:val="000000" w:themeColor="text1"/>
              </w:rPr>
              <w:t>Concrete Safety Barriers</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6" w:type="dxa"/>
            <w:tcBorders>
              <w:top w:val="single" w:sz="4" w:space="0" w:color="auto"/>
              <w:left w:val="single" w:sz="4" w:space="0" w:color="auto"/>
              <w:bottom w:val="single" w:sz="4" w:space="0" w:color="auto"/>
              <w:right w:val="single" w:sz="4" w:space="0" w:color="auto"/>
            </w:tcBorders>
            <w:shd w:val="clear" w:color="auto" w:fill="FFFFFF" w:themeFill="background1"/>
          </w:tcPr>
          <w:p w:rsidR="00437B0E" w:rsidRPr="00774BB2" w:rsidRDefault="00437B0E" w:rsidP="00437B0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437B0E" w:rsidRDefault="00437B0E" w:rsidP="00437B0E">
      <w:pPr>
        <w:jc w:val="right"/>
        <w:rPr>
          <w:rFonts w:eastAsiaTheme="majorEastAsia" w:cstheme="majorBidi"/>
          <w:b/>
          <w:bCs/>
          <w:color w:val="000000" w:themeColor="text1"/>
          <w:sz w:val="24"/>
          <w:szCs w:val="24"/>
        </w:rPr>
      </w:pPr>
    </w:p>
    <w:tbl>
      <w:tblPr>
        <w:tblStyle w:val="TableGrid"/>
        <w:tblW w:w="9535" w:type="dxa"/>
        <w:tblLook w:val="04A0" w:firstRow="1" w:lastRow="0" w:firstColumn="1" w:lastColumn="0" w:noHBand="0" w:noVBand="1"/>
      </w:tblPr>
      <w:tblGrid>
        <w:gridCol w:w="3116"/>
        <w:gridCol w:w="3117"/>
        <w:gridCol w:w="3302"/>
      </w:tblGrid>
      <w:tr w:rsidR="00437B0E" w:rsidTr="00774BB2">
        <w:tc>
          <w:tcPr>
            <w:tcW w:w="3116" w:type="dxa"/>
            <w:shd w:val="clear" w:color="auto" w:fill="D9D9D9" w:themeFill="background1" w:themeFillShade="D9"/>
          </w:tcPr>
          <w:p w:rsidR="00437B0E" w:rsidRDefault="00437B0E" w:rsidP="00774BB2">
            <w:pPr>
              <w:jc w:val="center"/>
              <w:rPr>
                <w:rFonts w:eastAsiaTheme="majorEastAsia" w:cstheme="majorBidi"/>
                <w:b/>
                <w:bCs/>
                <w:color w:val="000000" w:themeColor="text1"/>
                <w:sz w:val="24"/>
                <w:szCs w:val="24"/>
              </w:rPr>
            </w:pPr>
            <w:r>
              <w:rPr>
                <w:rFonts w:eastAsiaTheme="majorEastAsia" w:cstheme="majorBidi"/>
                <w:b/>
                <w:bCs/>
                <w:color w:val="000000" w:themeColor="text1"/>
                <w:sz w:val="24"/>
                <w:szCs w:val="24"/>
              </w:rPr>
              <w:t>Employee</w:t>
            </w:r>
          </w:p>
        </w:tc>
        <w:tc>
          <w:tcPr>
            <w:tcW w:w="3117" w:type="dxa"/>
            <w:shd w:val="clear" w:color="auto" w:fill="D9D9D9" w:themeFill="background1" w:themeFillShade="D9"/>
          </w:tcPr>
          <w:p w:rsidR="00437B0E" w:rsidRDefault="00437B0E" w:rsidP="00774BB2">
            <w:pPr>
              <w:jc w:val="center"/>
              <w:rPr>
                <w:rFonts w:eastAsiaTheme="majorEastAsia" w:cstheme="majorBidi"/>
                <w:b/>
                <w:bCs/>
                <w:color w:val="000000" w:themeColor="text1"/>
                <w:sz w:val="24"/>
                <w:szCs w:val="24"/>
              </w:rPr>
            </w:pPr>
            <w:r>
              <w:rPr>
                <w:rFonts w:eastAsiaTheme="majorEastAsia" w:cstheme="majorBidi"/>
                <w:b/>
                <w:bCs/>
                <w:color w:val="000000" w:themeColor="text1"/>
                <w:sz w:val="24"/>
                <w:szCs w:val="24"/>
              </w:rPr>
              <w:t>Radio Call Number</w:t>
            </w:r>
          </w:p>
        </w:tc>
        <w:tc>
          <w:tcPr>
            <w:tcW w:w="3302" w:type="dxa"/>
            <w:shd w:val="clear" w:color="auto" w:fill="D9D9D9" w:themeFill="background1" w:themeFillShade="D9"/>
          </w:tcPr>
          <w:p w:rsidR="00437B0E" w:rsidRDefault="00437B0E" w:rsidP="00774BB2">
            <w:pPr>
              <w:jc w:val="center"/>
              <w:rPr>
                <w:rFonts w:eastAsiaTheme="majorEastAsia" w:cstheme="majorBidi"/>
                <w:b/>
                <w:bCs/>
                <w:color w:val="000000" w:themeColor="text1"/>
                <w:sz w:val="24"/>
                <w:szCs w:val="24"/>
              </w:rPr>
            </w:pPr>
            <w:r>
              <w:rPr>
                <w:rFonts w:eastAsiaTheme="majorEastAsia" w:cstheme="majorBidi"/>
                <w:b/>
                <w:bCs/>
                <w:color w:val="000000" w:themeColor="text1"/>
                <w:sz w:val="24"/>
                <w:szCs w:val="24"/>
              </w:rPr>
              <w:t>Cell Phone Number</w:t>
            </w:r>
          </w:p>
        </w:tc>
      </w:tr>
      <w:tr w:rsidR="00437B0E" w:rsidTr="00437B0E">
        <w:tc>
          <w:tcPr>
            <w:tcW w:w="3116" w:type="dxa"/>
          </w:tcPr>
          <w:p w:rsidR="00437B0E" w:rsidRDefault="00437B0E" w:rsidP="00774BB2">
            <w:pPr>
              <w:jc w:val="right"/>
              <w:rPr>
                <w:rFonts w:eastAsiaTheme="majorEastAsia" w:cstheme="majorBidi"/>
                <w:b/>
                <w:bCs/>
                <w:color w:val="000000" w:themeColor="text1"/>
                <w:sz w:val="24"/>
                <w:szCs w:val="24"/>
              </w:rPr>
            </w:pPr>
          </w:p>
        </w:tc>
        <w:tc>
          <w:tcPr>
            <w:tcW w:w="3117" w:type="dxa"/>
          </w:tcPr>
          <w:p w:rsidR="00437B0E" w:rsidRDefault="00437B0E" w:rsidP="00774BB2">
            <w:pPr>
              <w:jc w:val="right"/>
              <w:rPr>
                <w:rFonts w:eastAsiaTheme="majorEastAsia" w:cstheme="majorBidi"/>
                <w:b/>
                <w:bCs/>
                <w:color w:val="000000" w:themeColor="text1"/>
                <w:sz w:val="24"/>
                <w:szCs w:val="24"/>
              </w:rPr>
            </w:pPr>
          </w:p>
        </w:tc>
        <w:tc>
          <w:tcPr>
            <w:tcW w:w="3302" w:type="dxa"/>
          </w:tcPr>
          <w:p w:rsidR="00437B0E" w:rsidRDefault="00437B0E" w:rsidP="00774BB2">
            <w:pPr>
              <w:jc w:val="right"/>
              <w:rPr>
                <w:rFonts w:eastAsiaTheme="majorEastAsia" w:cstheme="majorBidi"/>
                <w:b/>
                <w:bCs/>
                <w:color w:val="000000" w:themeColor="text1"/>
                <w:sz w:val="24"/>
                <w:szCs w:val="24"/>
              </w:rPr>
            </w:pPr>
          </w:p>
        </w:tc>
      </w:tr>
      <w:tr w:rsidR="00437B0E" w:rsidTr="00437B0E">
        <w:tc>
          <w:tcPr>
            <w:tcW w:w="3116" w:type="dxa"/>
          </w:tcPr>
          <w:p w:rsidR="00437B0E" w:rsidRDefault="00437B0E" w:rsidP="00774BB2">
            <w:pPr>
              <w:jc w:val="right"/>
              <w:rPr>
                <w:rFonts w:eastAsiaTheme="majorEastAsia" w:cstheme="majorBidi"/>
                <w:b/>
                <w:bCs/>
                <w:color w:val="000000" w:themeColor="text1"/>
                <w:sz w:val="24"/>
                <w:szCs w:val="24"/>
              </w:rPr>
            </w:pPr>
          </w:p>
        </w:tc>
        <w:tc>
          <w:tcPr>
            <w:tcW w:w="3117" w:type="dxa"/>
          </w:tcPr>
          <w:p w:rsidR="00437B0E" w:rsidRDefault="00437B0E" w:rsidP="00774BB2">
            <w:pPr>
              <w:jc w:val="right"/>
              <w:rPr>
                <w:rFonts w:eastAsiaTheme="majorEastAsia" w:cstheme="majorBidi"/>
                <w:b/>
                <w:bCs/>
                <w:color w:val="000000" w:themeColor="text1"/>
                <w:sz w:val="24"/>
                <w:szCs w:val="24"/>
              </w:rPr>
            </w:pPr>
          </w:p>
        </w:tc>
        <w:tc>
          <w:tcPr>
            <w:tcW w:w="3302" w:type="dxa"/>
          </w:tcPr>
          <w:p w:rsidR="00437B0E" w:rsidRDefault="00437B0E" w:rsidP="00774BB2">
            <w:pPr>
              <w:jc w:val="right"/>
              <w:rPr>
                <w:rFonts w:eastAsiaTheme="majorEastAsia" w:cstheme="majorBidi"/>
                <w:b/>
                <w:bCs/>
                <w:color w:val="000000" w:themeColor="text1"/>
                <w:sz w:val="24"/>
                <w:szCs w:val="24"/>
              </w:rPr>
            </w:pPr>
          </w:p>
        </w:tc>
      </w:tr>
      <w:tr w:rsidR="00437B0E" w:rsidTr="00437B0E">
        <w:tc>
          <w:tcPr>
            <w:tcW w:w="3116" w:type="dxa"/>
          </w:tcPr>
          <w:p w:rsidR="00437B0E" w:rsidRDefault="00437B0E" w:rsidP="00774BB2">
            <w:pPr>
              <w:jc w:val="right"/>
              <w:rPr>
                <w:rFonts w:eastAsiaTheme="majorEastAsia" w:cstheme="majorBidi"/>
                <w:b/>
                <w:bCs/>
                <w:color w:val="000000" w:themeColor="text1"/>
                <w:sz w:val="24"/>
                <w:szCs w:val="24"/>
              </w:rPr>
            </w:pPr>
          </w:p>
        </w:tc>
        <w:tc>
          <w:tcPr>
            <w:tcW w:w="3117" w:type="dxa"/>
          </w:tcPr>
          <w:p w:rsidR="00437B0E" w:rsidRDefault="00437B0E" w:rsidP="00774BB2">
            <w:pPr>
              <w:jc w:val="right"/>
              <w:rPr>
                <w:rFonts w:eastAsiaTheme="majorEastAsia" w:cstheme="majorBidi"/>
                <w:b/>
                <w:bCs/>
                <w:color w:val="000000" w:themeColor="text1"/>
                <w:sz w:val="24"/>
                <w:szCs w:val="24"/>
              </w:rPr>
            </w:pPr>
          </w:p>
        </w:tc>
        <w:tc>
          <w:tcPr>
            <w:tcW w:w="3302" w:type="dxa"/>
          </w:tcPr>
          <w:p w:rsidR="00437B0E" w:rsidRDefault="00437B0E" w:rsidP="00774BB2">
            <w:pPr>
              <w:jc w:val="right"/>
              <w:rPr>
                <w:rFonts w:eastAsiaTheme="majorEastAsia" w:cstheme="majorBidi"/>
                <w:b/>
                <w:bCs/>
                <w:color w:val="000000" w:themeColor="text1"/>
                <w:sz w:val="24"/>
                <w:szCs w:val="24"/>
              </w:rPr>
            </w:pPr>
          </w:p>
        </w:tc>
      </w:tr>
      <w:tr w:rsidR="00437B0E" w:rsidTr="00437B0E">
        <w:tc>
          <w:tcPr>
            <w:tcW w:w="3116" w:type="dxa"/>
          </w:tcPr>
          <w:p w:rsidR="00437B0E" w:rsidRDefault="00437B0E" w:rsidP="00774BB2">
            <w:pPr>
              <w:jc w:val="right"/>
              <w:rPr>
                <w:rFonts w:eastAsiaTheme="majorEastAsia" w:cstheme="majorBidi"/>
                <w:b/>
                <w:bCs/>
                <w:color w:val="000000" w:themeColor="text1"/>
                <w:sz w:val="24"/>
                <w:szCs w:val="24"/>
              </w:rPr>
            </w:pPr>
          </w:p>
        </w:tc>
        <w:tc>
          <w:tcPr>
            <w:tcW w:w="3117" w:type="dxa"/>
          </w:tcPr>
          <w:p w:rsidR="00437B0E" w:rsidRDefault="00437B0E" w:rsidP="00774BB2">
            <w:pPr>
              <w:jc w:val="right"/>
              <w:rPr>
                <w:rFonts w:eastAsiaTheme="majorEastAsia" w:cstheme="majorBidi"/>
                <w:b/>
                <w:bCs/>
                <w:color w:val="000000" w:themeColor="text1"/>
                <w:sz w:val="24"/>
                <w:szCs w:val="24"/>
              </w:rPr>
            </w:pPr>
          </w:p>
        </w:tc>
        <w:tc>
          <w:tcPr>
            <w:tcW w:w="3302" w:type="dxa"/>
          </w:tcPr>
          <w:p w:rsidR="00437B0E" w:rsidRDefault="00437B0E" w:rsidP="00774BB2">
            <w:pPr>
              <w:jc w:val="right"/>
              <w:rPr>
                <w:rFonts w:eastAsiaTheme="majorEastAsia" w:cstheme="majorBidi"/>
                <w:b/>
                <w:bCs/>
                <w:color w:val="000000" w:themeColor="text1"/>
                <w:sz w:val="24"/>
                <w:szCs w:val="24"/>
              </w:rPr>
            </w:pPr>
          </w:p>
        </w:tc>
      </w:tr>
      <w:tr w:rsidR="00437B0E" w:rsidTr="00437B0E">
        <w:tc>
          <w:tcPr>
            <w:tcW w:w="3116" w:type="dxa"/>
          </w:tcPr>
          <w:p w:rsidR="00437B0E" w:rsidRDefault="00437B0E" w:rsidP="00774BB2">
            <w:pPr>
              <w:jc w:val="right"/>
              <w:rPr>
                <w:rFonts w:eastAsiaTheme="majorEastAsia" w:cstheme="majorBidi"/>
                <w:b/>
                <w:bCs/>
                <w:color w:val="000000" w:themeColor="text1"/>
                <w:sz w:val="24"/>
                <w:szCs w:val="24"/>
              </w:rPr>
            </w:pPr>
          </w:p>
        </w:tc>
        <w:tc>
          <w:tcPr>
            <w:tcW w:w="3117" w:type="dxa"/>
          </w:tcPr>
          <w:p w:rsidR="00437B0E" w:rsidRDefault="00437B0E" w:rsidP="00774BB2">
            <w:pPr>
              <w:jc w:val="right"/>
              <w:rPr>
                <w:rFonts w:eastAsiaTheme="majorEastAsia" w:cstheme="majorBidi"/>
                <w:b/>
                <w:bCs/>
                <w:color w:val="000000" w:themeColor="text1"/>
                <w:sz w:val="24"/>
                <w:szCs w:val="24"/>
              </w:rPr>
            </w:pPr>
          </w:p>
        </w:tc>
        <w:tc>
          <w:tcPr>
            <w:tcW w:w="3302" w:type="dxa"/>
          </w:tcPr>
          <w:p w:rsidR="00437B0E" w:rsidRDefault="00437B0E" w:rsidP="00774BB2">
            <w:pPr>
              <w:jc w:val="right"/>
              <w:rPr>
                <w:rFonts w:eastAsiaTheme="majorEastAsia" w:cstheme="majorBidi"/>
                <w:b/>
                <w:bCs/>
                <w:color w:val="000000" w:themeColor="text1"/>
                <w:sz w:val="24"/>
                <w:szCs w:val="24"/>
              </w:rPr>
            </w:pPr>
          </w:p>
        </w:tc>
      </w:tr>
      <w:tr w:rsidR="00437B0E" w:rsidTr="00437B0E">
        <w:tc>
          <w:tcPr>
            <w:tcW w:w="3116" w:type="dxa"/>
          </w:tcPr>
          <w:p w:rsidR="00437B0E" w:rsidRDefault="00437B0E" w:rsidP="00774BB2">
            <w:pPr>
              <w:jc w:val="right"/>
              <w:rPr>
                <w:rFonts w:eastAsiaTheme="majorEastAsia" w:cstheme="majorBidi"/>
                <w:b/>
                <w:bCs/>
                <w:color w:val="000000" w:themeColor="text1"/>
                <w:sz w:val="24"/>
                <w:szCs w:val="24"/>
              </w:rPr>
            </w:pPr>
          </w:p>
        </w:tc>
        <w:tc>
          <w:tcPr>
            <w:tcW w:w="3117" w:type="dxa"/>
          </w:tcPr>
          <w:p w:rsidR="00437B0E" w:rsidRDefault="00437B0E" w:rsidP="00774BB2">
            <w:pPr>
              <w:jc w:val="right"/>
              <w:rPr>
                <w:rFonts w:eastAsiaTheme="majorEastAsia" w:cstheme="majorBidi"/>
                <w:b/>
                <w:bCs/>
                <w:color w:val="000000" w:themeColor="text1"/>
                <w:sz w:val="24"/>
                <w:szCs w:val="24"/>
              </w:rPr>
            </w:pPr>
          </w:p>
        </w:tc>
        <w:tc>
          <w:tcPr>
            <w:tcW w:w="3302" w:type="dxa"/>
          </w:tcPr>
          <w:p w:rsidR="00437B0E" w:rsidRDefault="00437B0E" w:rsidP="00774BB2">
            <w:pPr>
              <w:jc w:val="right"/>
              <w:rPr>
                <w:rFonts w:eastAsiaTheme="majorEastAsia" w:cstheme="majorBidi"/>
                <w:b/>
                <w:bCs/>
                <w:color w:val="000000" w:themeColor="text1"/>
                <w:sz w:val="24"/>
                <w:szCs w:val="24"/>
              </w:rPr>
            </w:pPr>
          </w:p>
        </w:tc>
      </w:tr>
      <w:tr w:rsidR="00437B0E" w:rsidTr="00437B0E">
        <w:tc>
          <w:tcPr>
            <w:tcW w:w="3116" w:type="dxa"/>
          </w:tcPr>
          <w:p w:rsidR="00437B0E" w:rsidRDefault="00437B0E" w:rsidP="00774BB2">
            <w:pPr>
              <w:jc w:val="right"/>
              <w:rPr>
                <w:rFonts w:eastAsiaTheme="majorEastAsia" w:cstheme="majorBidi"/>
                <w:b/>
                <w:bCs/>
                <w:color w:val="000000" w:themeColor="text1"/>
                <w:sz w:val="24"/>
                <w:szCs w:val="24"/>
              </w:rPr>
            </w:pPr>
          </w:p>
        </w:tc>
        <w:tc>
          <w:tcPr>
            <w:tcW w:w="3117" w:type="dxa"/>
          </w:tcPr>
          <w:p w:rsidR="00437B0E" w:rsidRDefault="00437B0E" w:rsidP="00774BB2">
            <w:pPr>
              <w:jc w:val="right"/>
              <w:rPr>
                <w:rFonts w:eastAsiaTheme="majorEastAsia" w:cstheme="majorBidi"/>
                <w:b/>
                <w:bCs/>
                <w:color w:val="000000" w:themeColor="text1"/>
                <w:sz w:val="24"/>
                <w:szCs w:val="24"/>
              </w:rPr>
            </w:pPr>
          </w:p>
        </w:tc>
        <w:tc>
          <w:tcPr>
            <w:tcW w:w="3302" w:type="dxa"/>
          </w:tcPr>
          <w:p w:rsidR="00437B0E" w:rsidRDefault="00437B0E" w:rsidP="00774BB2">
            <w:pPr>
              <w:jc w:val="right"/>
              <w:rPr>
                <w:rFonts w:eastAsiaTheme="majorEastAsia" w:cstheme="majorBidi"/>
                <w:b/>
                <w:bCs/>
                <w:color w:val="000000" w:themeColor="text1"/>
                <w:sz w:val="24"/>
                <w:szCs w:val="24"/>
              </w:rPr>
            </w:pPr>
          </w:p>
        </w:tc>
      </w:tr>
      <w:tr w:rsidR="00437B0E" w:rsidTr="00437B0E">
        <w:tc>
          <w:tcPr>
            <w:tcW w:w="3116" w:type="dxa"/>
          </w:tcPr>
          <w:p w:rsidR="00437B0E" w:rsidRDefault="00437B0E" w:rsidP="00774BB2">
            <w:pPr>
              <w:jc w:val="right"/>
              <w:rPr>
                <w:rFonts w:eastAsiaTheme="majorEastAsia" w:cstheme="majorBidi"/>
                <w:b/>
                <w:bCs/>
                <w:color w:val="000000" w:themeColor="text1"/>
                <w:sz w:val="24"/>
                <w:szCs w:val="24"/>
              </w:rPr>
            </w:pPr>
          </w:p>
        </w:tc>
        <w:tc>
          <w:tcPr>
            <w:tcW w:w="3117" w:type="dxa"/>
          </w:tcPr>
          <w:p w:rsidR="00437B0E" w:rsidRDefault="00437B0E" w:rsidP="00774BB2">
            <w:pPr>
              <w:jc w:val="right"/>
              <w:rPr>
                <w:rFonts w:eastAsiaTheme="majorEastAsia" w:cstheme="majorBidi"/>
                <w:b/>
                <w:bCs/>
                <w:color w:val="000000" w:themeColor="text1"/>
                <w:sz w:val="24"/>
                <w:szCs w:val="24"/>
              </w:rPr>
            </w:pPr>
          </w:p>
        </w:tc>
        <w:tc>
          <w:tcPr>
            <w:tcW w:w="3302" w:type="dxa"/>
          </w:tcPr>
          <w:p w:rsidR="00437B0E" w:rsidRDefault="00437B0E" w:rsidP="00774BB2">
            <w:pPr>
              <w:jc w:val="right"/>
              <w:rPr>
                <w:rFonts w:eastAsiaTheme="majorEastAsia" w:cstheme="majorBidi"/>
                <w:b/>
                <w:bCs/>
                <w:color w:val="000000" w:themeColor="text1"/>
                <w:sz w:val="24"/>
                <w:szCs w:val="24"/>
              </w:rPr>
            </w:pPr>
          </w:p>
        </w:tc>
      </w:tr>
      <w:tr w:rsidR="00437B0E" w:rsidTr="00437B0E">
        <w:tc>
          <w:tcPr>
            <w:tcW w:w="3116" w:type="dxa"/>
          </w:tcPr>
          <w:p w:rsidR="00437B0E" w:rsidRDefault="00437B0E" w:rsidP="00774BB2">
            <w:pPr>
              <w:jc w:val="right"/>
              <w:rPr>
                <w:rFonts w:eastAsiaTheme="majorEastAsia" w:cstheme="majorBidi"/>
                <w:b/>
                <w:bCs/>
                <w:color w:val="000000" w:themeColor="text1"/>
                <w:sz w:val="24"/>
                <w:szCs w:val="24"/>
              </w:rPr>
            </w:pPr>
          </w:p>
        </w:tc>
        <w:tc>
          <w:tcPr>
            <w:tcW w:w="3117" w:type="dxa"/>
          </w:tcPr>
          <w:p w:rsidR="00437B0E" w:rsidRDefault="00437B0E" w:rsidP="00774BB2">
            <w:pPr>
              <w:jc w:val="right"/>
              <w:rPr>
                <w:rFonts w:eastAsiaTheme="majorEastAsia" w:cstheme="majorBidi"/>
                <w:b/>
                <w:bCs/>
                <w:color w:val="000000" w:themeColor="text1"/>
                <w:sz w:val="24"/>
                <w:szCs w:val="24"/>
              </w:rPr>
            </w:pPr>
          </w:p>
        </w:tc>
        <w:tc>
          <w:tcPr>
            <w:tcW w:w="3302" w:type="dxa"/>
          </w:tcPr>
          <w:p w:rsidR="00437B0E" w:rsidRDefault="00437B0E" w:rsidP="00774BB2">
            <w:pPr>
              <w:jc w:val="right"/>
              <w:rPr>
                <w:rFonts w:eastAsiaTheme="majorEastAsia" w:cstheme="majorBidi"/>
                <w:b/>
                <w:bCs/>
                <w:color w:val="000000" w:themeColor="text1"/>
                <w:sz w:val="24"/>
                <w:szCs w:val="24"/>
              </w:rPr>
            </w:pPr>
          </w:p>
        </w:tc>
      </w:tr>
      <w:tr w:rsidR="00437B0E" w:rsidTr="00437B0E">
        <w:tc>
          <w:tcPr>
            <w:tcW w:w="3116" w:type="dxa"/>
          </w:tcPr>
          <w:p w:rsidR="00437B0E" w:rsidRDefault="00437B0E" w:rsidP="00774BB2">
            <w:pPr>
              <w:jc w:val="right"/>
              <w:rPr>
                <w:rFonts w:eastAsiaTheme="majorEastAsia" w:cstheme="majorBidi"/>
                <w:b/>
                <w:bCs/>
                <w:color w:val="000000" w:themeColor="text1"/>
                <w:sz w:val="24"/>
                <w:szCs w:val="24"/>
              </w:rPr>
            </w:pPr>
          </w:p>
        </w:tc>
        <w:tc>
          <w:tcPr>
            <w:tcW w:w="3117" w:type="dxa"/>
          </w:tcPr>
          <w:p w:rsidR="00437B0E" w:rsidRDefault="00437B0E" w:rsidP="00774BB2">
            <w:pPr>
              <w:jc w:val="right"/>
              <w:rPr>
                <w:rFonts w:eastAsiaTheme="majorEastAsia" w:cstheme="majorBidi"/>
                <w:b/>
                <w:bCs/>
                <w:color w:val="000000" w:themeColor="text1"/>
                <w:sz w:val="24"/>
                <w:szCs w:val="24"/>
              </w:rPr>
            </w:pPr>
          </w:p>
        </w:tc>
        <w:tc>
          <w:tcPr>
            <w:tcW w:w="3302" w:type="dxa"/>
          </w:tcPr>
          <w:p w:rsidR="00437B0E" w:rsidRDefault="00437B0E" w:rsidP="00774BB2">
            <w:pPr>
              <w:jc w:val="right"/>
              <w:rPr>
                <w:rFonts w:eastAsiaTheme="majorEastAsia" w:cstheme="majorBidi"/>
                <w:b/>
                <w:bCs/>
                <w:color w:val="000000" w:themeColor="text1"/>
                <w:sz w:val="24"/>
                <w:szCs w:val="24"/>
              </w:rPr>
            </w:pPr>
          </w:p>
        </w:tc>
      </w:tr>
    </w:tbl>
    <w:p w:rsidR="00437B0E" w:rsidRDefault="00437B0E" w:rsidP="00437B0E">
      <w:pPr>
        <w:jc w:val="right"/>
        <w:rPr>
          <w:rFonts w:eastAsiaTheme="majorEastAsia" w:cstheme="majorBidi"/>
          <w:b/>
          <w:bCs/>
          <w:color w:val="000000" w:themeColor="text1"/>
          <w:sz w:val="24"/>
          <w:szCs w:val="24"/>
        </w:rPr>
      </w:pPr>
    </w:p>
    <w:p w:rsidR="00437B0E" w:rsidRDefault="00437B0E" w:rsidP="00437B0E">
      <w:pPr>
        <w:jc w:val="right"/>
        <w:rPr>
          <w:rFonts w:eastAsiaTheme="majorEastAsia" w:cstheme="majorBidi"/>
          <w:b/>
          <w:bCs/>
          <w:color w:val="000000" w:themeColor="text1"/>
          <w:sz w:val="24"/>
          <w:szCs w:val="24"/>
        </w:rPr>
      </w:pPr>
    </w:p>
    <w:p w:rsidR="00437B0E" w:rsidRDefault="00437B0E" w:rsidP="00437B0E">
      <w:pPr>
        <w:jc w:val="right"/>
        <w:rPr>
          <w:rFonts w:eastAsiaTheme="majorEastAsia" w:cstheme="majorBidi"/>
          <w:b/>
          <w:bCs/>
          <w:color w:val="000000" w:themeColor="text1"/>
          <w:sz w:val="24"/>
          <w:szCs w:val="24"/>
        </w:rPr>
      </w:pPr>
    </w:p>
    <w:p w:rsidR="00774BB2" w:rsidRPr="00774BB2" w:rsidRDefault="00774BB2" w:rsidP="00774BB2">
      <w:pPr>
        <w:pStyle w:val="01Subtitle"/>
        <w:spacing w:after="180"/>
        <w:rPr>
          <w:rFonts w:ascii="Candara" w:hAnsi="Candara"/>
          <w:sz w:val="40"/>
          <w:szCs w:val="40"/>
        </w:rPr>
      </w:pPr>
      <w:r>
        <w:rPr>
          <w:b w:val="0"/>
          <w:sz w:val="22"/>
          <w:szCs w:val="22"/>
        </w:rPr>
        <w:br w:type="column"/>
      </w:r>
      <w:r w:rsidRPr="00774BB2">
        <w:rPr>
          <w:rFonts w:ascii="Candara" w:hAnsi="Candara"/>
          <w:color w:val="2E74B5" w:themeColor="accent1" w:themeShade="BF"/>
          <w:sz w:val="40"/>
          <w:szCs w:val="40"/>
        </w:rPr>
        <w:lastRenderedPageBreak/>
        <w:t>Agency Contact Sheet Template</w:t>
      </w:r>
    </w:p>
    <w:tbl>
      <w:tblPr>
        <w:tblW w:w="10056" w:type="dxa"/>
        <w:tblInd w:w="-10" w:type="dxa"/>
        <w:tblLayout w:type="fixed"/>
        <w:tblCellMar>
          <w:left w:w="0" w:type="dxa"/>
          <w:right w:w="0" w:type="dxa"/>
        </w:tblCellMar>
        <w:tblLook w:val="0000" w:firstRow="0" w:lastRow="0" w:firstColumn="0" w:lastColumn="0" w:noHBand="0" w:noVBand="0"/>
      </w:tblPr>
      <w:tblGrid>
        <w:gridCol w:w="3312"/>
        <w:gridCol w:w="1636"/>
        <w:gridCol w:w="1820"/>
        <w:gridCol w:w="2012"/>
        <w:gridCol w:w="1276"/>
      </w:tblGrid>
      <w:tr w:rsidR="00774BB2" w:rsidRPr="00774BB2" w:rsidTr="00A509DB">
        <w:trPr>
          <w:cantSplit/>
          <w:trHeight w:val="20"/>
        </w:trPr>
        <w:tc>
          <w:tcPr>
            <w:tcW w:w="10056"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b/>
                <w:bCs/>
                <w:color w:val="000000"/>
                <w:sz w:val="20"/>
                <w:szCs w:val="20"/>
              </w:rPr>
              <w:t>Organization</w:t>
            </w:r>
          </w:p>
        </w:tc>
      </w:tr>
      <w:tr w:rsidR="00774BB2" w:rsidRPr="00774BB2" w:rsidTr="00A509DB">
        <w:trPr>
          <w:cantSplit/>
          <w:trHeight w:val="26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jc w:val="center"/>
              <w:textAlignment w:val="center"/>
              <w:rPr>
                <w:rFonts w:ascii="Arial" w:hAnsi="Arial" w:cs="Arial"/>
                <w:color w:val="000000"/>
                <w:sz w:val="20"/>
                <w:szCs w:val="20"/>
              </w:rPr>
            </w:pPr>
            <w:r w:rsidRPr="00774BB2">
              <w:rPr>
                <w:rFonts w:ascii="Arial" w:hAnsi="Arial" w:cs="Arial"/>
                <w:b/>
                <w:bCs/>
                <w:color w:val="000000"/>
                <w:sz w:val="20"/>
                <w:szCs w:val="20"/>
              </w:rPr>
              <w:t>Agency/Sub-Organization</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jc w:val="center"/>
              <w:textAlignment w:val="center"/>
              <w:rPr>
                <w:rFonts w:ascii="Arial" w:hAnsi="Arial" w:cs="Arial"/>
                <w:color w:val="000000"/>
                <w:sz w:val="20"/>
                <w:szCs w:val="20"/>
              </w:rPr>
            </w:pPr>
            <w:r w:rsidRPr="00774BB2">
              <w:rPr>
                <w:rFonts w:ascii="Arial" w:hAnsi="Arial" w:cs="Arial"/>
                <w:b/>
                <w:bCs/>
                <w:color w:val="000000"/>
                <w:sz w:val="20"/>
                <w:szCs w:val="20"/>
              </w:rPr>
              <w:t>POC Name</w:t>
            </w: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jc w:val="center"/>
              <w:textAlignment w:val="center"/>
              <w:rPr>
                <w:rFonts w:ascii="Arial" w:hAnsi="Arial" w:cs="Arial"/>
                <w:color w:val="000000"/>
                <w:sz w:val="20"/>
                <w:szCs w:val="20"/>
              </w:rPr>
            </w:pPr>
            <w:r w:rsidRPr="00774BB2">
              <w:rPr>
                <w:rFonts w:ascii="Arial" w:hAnsi="Arial" w:cs="Arial"/>
                <w:b/>
                <w:bCs/>
                <w:color w:val="000000"/>
                <w:sz w:val="20"/>
                <w:szCs w:val="20"/>
              </w:rPr>
              <w:t>Position Title</w:t>
            </w: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jc w:val="center"/>
              <w:textAlignment w:val="center"/>
              <w:rPr>
                <w:rFonts w:ascii="Arial" w:hAnsi="Arial" w:cs="Arial"/>
                <w:color w:val="000000"/>
                <w:sz w:val="20"/>
                <w:szCs w:val="20"/>
              </w:rPr>
            </w:pPr>
            <w:r w:rsidRPr="00774BB2">
              <w:rPr>
                <w:rFonts w:ascii="Arial" w:hAnsi="Arial" w:cs="Arial"/>
                <w:b/>
                <w:bCs/>
                <w:color w:val="000000"/>
                <w:sz w:val="20"/>
                <w:szCs w:val="20"/>
              </w:rPr>
              <w:t>E-mail</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jc w:val="center"/>
              <w:textAlignment w:val="center"/>
              <w:rPr>
                <w:rFonts w:ascii="Arial" w:hAnsi="Arial" w:cs="Arial"/>
                <w:color w:val="000000"/>
                <w:sz w:val="20"/>
                <w:szCs w:val="20"/>
              </w:rPr>
            </w:pPr>
            <w:r w:rsidRPr="00774BB2">
              <w:rPr>
                <w:rFonts w:ascii="Arial" w:hAnsi="Arial" w:cs="Arial"/>
                <w:b/>
                <w:bCs/>
                <w:color w:val="000000"/>
                <w:sz w:val="20"/>
                <w:szCs w:val="20"/>
              </w:rPr>
              <w:t>Telephone</w:t>
            </w:r>
          </w:p>
        </w:tc>
      </w:tr>
      <w:tr w:rsidR="00774BB2" w:rsidRPr="00774BB2" w:rsidTr="00A509DB">
        <w:trPr>
          <w:cantSplit/>
          <w:trHeight w:val="20"/>
        </w:trPr>
        <w:tc>
          <w:tcPr>
            <w:tcW w:w="10056"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b/>
                <w:bCs/>
                <w:color w:val="9F1D21"/>
                <w:sz w:val="20"/>
                <w:szCs w:val="20"/>
              </w:rPr>
              <w:t>Internal</w:t>
            </w: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Homeland Security Coordinator</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 xml:space="preserve">Emergency Management </w:t>
            </w:r>
            <w:r w:rsidRPr="00774BB2">
              <w:rPr>
                <w:rFonts w:ascii="Arial" w:hAnsi="Arial" w:cs="Arial"/>
                <w:color w:val="000000"/>
                <w:sz w:val="20"/>
                <w:szCs w:val="20"/>
              </w:rPr>
              <w:br/>
              <w:t>Coordinator</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ESF-1 Coordinator</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District Contacts</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90" w:type="dxa"/>
              <w:left w:w="270" w:type="dxa"/>
              <w:bottom w:w="90" w:type="dxa"/>
              <w:right w:w="9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District A</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90" w:type="dxa"/>
              <w:left w:w="270" w:type="dxa"/>
              <w:bottom w:w="90" w:type="dxa"/>
              <w:right w:w="9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District B</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90" w:type="dxa"/>
              <w:left w:w="270" w:type="dxa"/>
              <w:bottom w:w="0" w:type="dxa"/>
              <w:right w:w="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i/>
                <w:iCs/>
                <w:color w:val="000000"/>
                <w:sz w:val="20"/>
                <w:szCs w:val="20"/>
              </w:rPr>
              <w:t>(continue list as necessary)</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6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b/>
                <w:bCs/>
                <w:color w:val="9F1D21"/>
                <w:sz w:val="20"/>
                <w:szCs w:val="20"/>
              </w:rPr>
              <w:t>Federal Government</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90" w:type="dxa"/>
              <w:bottom w:w="80" w:type="dxa"/>
              <w:right w:w="80" w:type="dxa"/>
            </w:tcMar>
          </w:tcPr>
          <w:p w:rsidR="00774BB2" w:rsidRPr="00774BB2" w:rsidRDefault="00774BB2" w:rsidP="00774BB2">
            <w:pPr>
              <w:autoSpaceDE w:val="0"/>
              <w:autoSpaceDN w:val="0"/>
              <w:adjustRightInd w:val="0"/>
              <w:spacing w:after="0" w:line="240" w:lineRule="auto"/>
              <w:ind w:left="40"/>
              <w:textAlignment w:val="center"/>
              <w:rPr>
                <w:rFonts w:ascii="Arial" w:hAnsi="Arial" w:cs="Arial"/>
                <w:color w:val="000000"/>
                <w:sz w:val="20"/>
                <w:szCs w:val="20"/>
              </w:rPr>
            </w:pPr>
            <w:r w:rsidRPr="00774BB2">
              <w:rPr>
                <w:rFonts w:ascii="Arial" w:hAnsi="Arial" w:cs="Arial"/>
                <w:color w:val="000000"/>
                <w:sz w:val="20"/>
                <w:szCs w:val="20"/>
              </w:rPr>
              <w:t xml:space="preserve">U.S. Department of </w:t>
            </w:r>
            <w:r w:rsidRPr="00774BB2">
              <w:rPr>
                <w:rFonts w:ascii="Arial" w:hAnsi="Arial" w:cs="Arial"/>
                <w:color w:val="000000"/>
                <w:sz w:val="20"/>
                <w:szCs w:val="20"/>
              </w:rPr>
              <w:br/>
              <w:t>Transportation (U.S. DOT)</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90" w:type="dxa"/>
              <w:left w:w="270" w:type="dxa"/>
              <w:bottom w:w="90" w:type="dxa"/>
              <w:right w:w="9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Federal Aviation Administration (FAA)</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90" w:type="dxa"/>
              <w:left w:w="270" w:type="dxa"/>
              <w:bottom w:w="90" w:type="dxa"/>
              <w:right w:w="90" w:type="dxa"/>
            </w:tcMar>
          </w:tcPr>
          <w:p w:rsidR="00774BB2" w:rsidRPr="00774BB2" w:rsidRDefault="00774BB2" w:rsidP="00774BB2">
            <w:pPr>
              <w:autoSpaceDE w:val="0"/>
              <w:autoSpaceDN w:val="0"/>
              <w:adjustRightInd w:val="0"/>
              <w:spacing w:after="0" w:line="240" w:lineRule="auto"/>
              <w:ind w:left="40"/>
              <w:textAlignment w:val="center"/>
              <w:rPr>
                <w:rFonts w:ascii="Arial" w:hAnsi="Arial" w:cs="Arial"/>
                <w:color w:val="000000"/>
                <w:sz w:val="20"/>
                <w:szCs w:val="20"/>
              </w:rPr>
            </w:pPr>
            <w:r w:rsidRPr="00774BB2">
              <w:rPr>
                <w:rFonts w:ascii="Arial" w:hAnsi="Arial" w:cs="Arial"/>
                <w:color w:val="000000"/>
                <w:sz w:val="20"/>
                <w:szCs w:val="20"/>
              </w:rPr>
              <w:t xml:space="preserve">Federal Highway </w:t>
            </w:r>
            <w:r w:rsidRPr="00774BB2">
              <w:rPr>
                <w:rFonts w:ascii="Arial" w:hAnsi="Arial" w:cs="Arial"/>
                <w:color w:val="000000"/>
                <w:sz w:val="20"/>
                <w:szCs w:val="20"/>
              </w:rPr>
              <w:br/>
              <w:t>Administration (FHWA)</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180" w:type="dxa"/>
              <w:left w:w="270" w:type="dxa"/>
              <w:bottom w:w="90" w:type="dxa"/>
              <w:right w:w="90" w:type="dxa"/>
            </w:tcMar>
          </w:tcPr>
          <w:p w:rsidR="00774BB2" w:rsidRPr="00774BB2" w:rsidRDefault="00774BB2" w:rsidP="00774BB2">
            <w:pPr>
              <w:autoSpaceDE w:val="0"/>
              <w:autoSpaceDN w:val="0"/>
              <w:adjustRightInd w:val="0"/>
              <w:spacing w:after="0" w:line="240" w:lineRule="auto"/>
              <w:ind w:left="40"/>
              <w:textAlignment w:val="center"/>
              <w:rPr>
                <w:rFonts w:ascii="Arial" w:hAnsi="Arial" w:cs="Arial"/>
                <w:color w:val="000000"/>
                <w:sz w:val="20"/>
                <w:szCs w:val="20"/>
              </w:rPr>
            </w:pPr>
            <w:r w:rsidRPr="00774BB2">
              <w:rPr>
                <w:rFonts w:ascii="Arial" w:hAnsi="Arial" w:cs="Arial"/>
                <w:color w:val="000000"/>
                <w:sz w:val="20"/>
                <w:szCs w:val="20"/>
              </w:rPr>
              <w:t>Local FHWA Contact</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90" w:type="dxa"/>
              <w:left w:w="270" w:type="dxa"/>
              <w:bottom w:w="90" w:type="dxa"/>
              <w:right w:w="90" w:type="dxa"/>
            </w:tcMar>
          </w:tcPr>
          <w:p w:rsidR="00774BB2" w:rsidRPr="00774BB2" w:rsidRDefault="00774BB2" w:rsidP="00774BB2">
            <w:pPr>
              <w:autoSpaceDE w:val="0"/>
              <w:autoSpaceDN w:val="0"/>
              <w:adjustRightInd w:val="0"/>
              <w:spacing w:after="0" w:line="240" w:lineRule="auto"/>
              <w:ind w:left="40"/>
              <w:textAlignment w:val="center"/>
              <w:rPr>
                <w:rFonts w:ascii="Arial" w:hAnsi="Arial" w:cs="Arial"/>
                <w:color w:val="000000"/>
                <w:sz w:val="20"/>
                <w:szCs w:val="20"/>
              </w:rPr>
            </w:pPr>
            <w:r w:rsidRPr="00774BB2">
              <w:rPr>
                <w:rFonts w:ascii="Arial" w:hAnsi="Arial" w:cs="Arial"/>
                <w:color w:val="000000"/>
                <w:sz w:val="20"/>
                <w:szCs w:val="20"/>
              </w:rPr>
              <w:t xml:space="preserve">Federal Motor Carrier </w:t>
            </w:r>
            <w:r w:rsidRPr="00774BB2">
              <w:rPr>
                <w:rFonts w:ascii="Arial" w:hAnsi="Arial" w:cs="Arial"/>
                <w:color w:val="000000"/>
                <w:sz w:val="20"/>
                <w:szCs w:val="20"/>
              </w:rPr>
              <w:br/>
              <w:t xml:space="preserve">Safety Administration  </w:t>
            </w:r>
            <w:r w:rsidRPr="00774BB2">
              <w:rPr>
                <w:rFonts w:ascii="Arial" w:hAnsi="Arial" w:cs="Arial"/>
                <w:color w:val="000000"/>
                <w:sz w:val="20"/>
                <w:szCs w:val="20"/>
              </w:rPr>
              <w:br/>
              <w:t>(FMSCA)</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90" w:type="dxa"/>
              <w:left w:w="270" w:type="dxa"/>
              <w:bottom w:w="90" w:type="dxa"/>
              <w:right w:w="90" w:type="dxa"/>
            </w:tcMar>
          </w:tcPr>
          <w:p w:rsidR="00774BB2" w:rsidRPr="00774BB2" w:rsidRDefault="00774BB2" w:rsidP="00774BB2">
            <w:pPr>
              <w:autoSpaceDE w:val="0"/>
              <w:autoSpaceDN w:val="0"/>
              <w:adjustRightInd w:val="0"/>
              <w:spacing w:after="0" w:line="240" w:lineRule="auto"/>
              <w:ind w:left="40"/>
              <w:textAlignment w:val="center"/>
              <w:rPr>
                <w:rFonts w:ascii="Arial" w:hAnsi="Arial" w:cs="Arial"/>
                <w:color w:val="000000"/>
                <w:sz w:val="20"/>
                <w:szCs w:val="20"/>
              </w:rPr>
            </w:pPr>
            <w:r w:rsidRPr="00774BB2">
              <w:rPr>
                <w:rFonts w:ascii="Arial" w:hAnsi="Arial" w:cs="Arial"/>
                <w:color w:val="000000"/>
                <w:sz w:val="20"/>
                <w:szCs w:val="20"/>
              </w:rPr>
              <w:t>Surface Transportation Board  (STB)</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90" w:type="dxa"/>
              <w:left w:w="270" w:type="dxa"/>
              <w:bottom w:w="90" w:type="dxa"/>
              <w:right w:w="90" w:type="dxa"/>
            </w:tcMar>
          </w:tcPr>
          <w:p w:rsidR="00774BB2" w:rsidRPr="00774BB2" w:rsidRDefault="00774BB2" w:rsidP="00774BB2">
            <w:pPr>
              <w:autoSpaceDE w:val="0"/>
              <w:autoSpaceDN w:val="0"/>
              <w:adjustRightInd w:val="0"/>
              <w:spacing w:after="0" w:line="240" w:lineRule="auto"/>
              <w:ind w:left="40"/>
              <w:textAlignment w:val="center"/>
              <w:rPr>
                <w:rFonts w:ascii="Arial" w:hAnsi="Arial" w:cs="Arial"/>
                <w:color w:val="000000"/>
                <w:sz w:val="20"/>
                <w:szCs w:val="20"/>
              </w:rPr>
            </w:pPr>
            <w:r w:rsidRPr="00774BB2">
              <w:rPr>
                <w:rFonts w:ascii="Arial" w:hAnsi="Arial" w:cs="Arial"/>
                <w:color w:val="000000"/>
                <w:sz w:val="20"/>
                <w:szCs w:val="20"/>
              </w:rPr>
              <w:t xml:space="preserve">Pipeline and Hazardous Materials Safety Admin. </w:t>
            </w:r>
            <w:r w:rsidRPr="00774BB2">
              <w:rPr>
                <w:rFonts w:ascii="Arial" w:hAnsi="Arial" w:cs="Arial"/>
                <w:color w:val="000000"/>
                <w:sz w:val="20"/>
                <w:szCs w:val="20"/>
              </w:rPr>
              <w:br/>
              <w:t>(PHMSA)</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 xml:space="preserve">U.S. Department of Homeland </w:t>
            </w:r>
            <w:r w:rsidRPr="00774BB2">
              <w:rPr>
                <w:rFonts w:ascii="Arial" w:hAnsi="Arial" w:cs="Arial"/>
                <w:color w:val="000000"/>
                <w:sz w:val="20"/>
                <w:szCs w:val="20"/>
              </w:rPr>
              <w:br/>
              <w:t>Security (U.S. DHS)</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4" w:space="0" w:color="auto"/>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 xml:space="preserve">Office of Infrastructure </w:t>
            </w:r>
            <w:r w:rsidRPr="00774BB2">
              <w:rPr>
                <w:rFonts w:ascii="Arial" w:hAnsi="Arial" w:cs="Arial"/>
                <w:color w:val="000000"/>
                <w:sz w:val="20"/>
                <w:szCs w:val="20"/>
              </w:rPr>
              <w:br/>
              <w:t>Protection (IP)</w:t>
            </w:r>
          </w:p>
        </w:tc>
        <w:tc>
          <w:tcPr>
            <w:tcW w:w="1636" w:type="dxa"/>
            <w:tcBorders>
              <w:top w:val="single" w:sz="8" w:space="0" w:color="000000"/>
              <w:left w:val="single" w:sz="8" w:space="0" w:color="000000"/>
              <w:bottom w:val="single" w:sz="4" w:space="0" w:color="auto"/>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4" w:space="0" w:color="auto"/>
              <w:left w:val="single" w:sz="4" w:space="0" w:color="auto"/>
              <w:bottom w:val="single" w:sz="4" w:space="0" w:color="auto"/>
              <w:right w:val="single" w:sz="4" w:space="0" w:color="auto"/>
            </w:tcBorders>
            <w:tcMar>
              <w:top w:w="80" w:type="dxa"/>
              <w:left w:w="270" w:type="dxa"/>
              <w:bottom w:w="80" w:type="dxa"/>
              <w:right w:w="80" w:type="dxa"/>
            </w:tcMar>
          </w:tcPr>
          <w:p w:rsid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 xml:space="preserve">Protective Security </w:t>
            </w:r>
            <w:r w:rsidRPr="00774BB2">
              <w:rPr>
                <w:rFonts w:ascii="Arial" w:hAnsi="Arial" w:cs="Arial"/>
                <w:color w:val="000000"/>
                <w:sz w:val="20"/>
                <w:szCs w:val="20"/>
              </w:rPr>
              <w:br/>
              <w:t>Advisor (PSA)</w:t>
            </w:r>
          </w:p>
          <w:p w:rsidR="00A509DB" w:rsidRPr="00774BB2" w:rsidRDefault="00A509DB" w:rsidP="00774BB2">
            <w:pPr>
              <w:autoSpaceDE w:val="0"/>
              <w:autoSpaceDN w:val="0"/>
              <w:adjustRightInd w:val="0"/>
              <w:spacing w:after="0" w:line="240" w:lineRule="auto"/>
              <w:textAlignment w:val="center"/>
              <w:rPr>
                <w:rFonts w:ascii="Arial" w:hAnsi="Arial" w:cs="Arial"/>
                <w:color w:val="000000"/>
                <w:sz w:val="20"/>
                <w:szCs w:val="20"/>
              </w:rPr>
            </w:pPr>
          </w:p>
        </w:tc>
        <w:tc>
          <w:tcPr>
            <w:tcW w:w="1636" w:type="dxa"/>
            <w:tcBorders>
              <w:top w:val="single" w:sz="4" w:space="0" w:color="auto"/>
              <w:left w:val="single" w:sz="4" w:space="0" w:color="auto"/>
              <w:bottom w:val="single" w:sz="4" w:space="0" w:color="auto"/>
              <w:right w:val="single" w:sz="4" w:space="0" w:color="auto"/>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10056" w:type="dxa"/>
            <w:gridSpan w:val="5"/>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b/>
                <w:bCs/>
                <w:color w:val="000000"/>
                <w:sz w:val="20"/>
                <w:szCs w:val="20"/>
              </w:rPr>
              <w:lastRenderedPageBreak/>
              <w:t>Organization</w:t>
            </w:r>
          </w:p>
        </w:tc>
      </w:tr>
      <w:tr w:rsidR="00774BB2" w:rsidRPr="00774BB2" w:rsidTr="00A509DB">
        <w:trPr>
          <w:cantSplit/>
          <w:trHeight w:val="20"/>
        </w:trPr>
        <w:tc>
          <w:tcPr>
            <w:tcW w:w="3312" w:type="dxa"/>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b/>
                <w:bCs/>
                <w:color w:val="000000"/>
                <w:sz w:val="20"/>
                <w:szCs w:val="20"/>
              </w:rPr>
              <w:t>Agency/Sub-Organization</w:t>
            </w:r>
          </w:p>
        </w:tc>
        <w:tc>
          <w:tcPr>
            <w:tcW w:w="1636" w:type="dxa"/>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b/>
                <w:bCs/>
                <w:color w:val="000000"/>
                <w:sz w:val="20"/>
                <w:szCs w:val="20"/>
              </w:rPr>
              <w:t>POC Name</w:t>
            </w:r>
          </w:p>
        </w:tc>
        <w:tc>
          <w:tcPr>
            <w:tcW w:w="1820" w:type="dxa"/>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b/>
                <w:bCs/>
                <w:color w:val="000000"/>
                <w:sz w:val="20"/>
                <w:szCs w:val="20"/>
              </w:rPr>
              <w:t>Position Title</w:t>
            </w:r>
          </w:p>
        </w:tc>
        <w:tc>
          <w:tcPr>
            <w:tcW w:w="2012" w:type="dxa"/>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b/>
                <w:bCs/>
                <w:color w:val="000000"/>
                <w:sz w:val="20"/>
                <w:szCs w:val="20"/>
              </w:rPr>
              <w:t>E-mail</w:t>
            </w:r>
          </w:p>
        </w:tc>
        <w:tc>
          <w:tcPr>
            <w:tcW w:w="1276" w:type="dxa"/>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b/>
                <w:bCs/>
                <w:color w:val="000000"/>
                <w:sz w:val="20"/>
                <w:szCs w:val="20"/>
              </w:rPr>
              <w:t>Telephone</w:t>
            </w:r>
          </w:p>
        </w:tc>
      </w:tr>
      <w:tr w:rsidR="00A509DB"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509DB" w:rsidRPr="00774BB2" w:rsidRDefault="00A509DB" w:rsidP="00A509DB">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 xml:space="preserve">TSA, Highway and Motor </w:t>
            </w:r>
            <w:r w:rsidRPr="00774BB2">
              <w:rPr>
                <w:rFonts w:ascii="Arial" w:hAnsi="Arial" w:cs="Arial"/>
                <w:color w:val="000000"/>
                <w:sz w:val="20"/>
                <w:szCs w:val="20"/>
              </w:rPr>
              <w:br/>
              <w:t>Carriers Division</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509DB" w:rsidRPr="00774BB2" w:rsidRDefault="00A509DB" w:rsidP="00A509DB">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509DB" w:rsidRPr="00774BB2" w:rsidRDefault="00A509DB" w:rsidP="00A509DB">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509DB" w:rsidRPr="00774BB2" w:rsidRDefault="00A509DB" w:rsidP="00A509DB">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509DB" w:rsidRPr="00774BB2" w:rsidRDefault="00A509DB" w:rsidP="00A509DB">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 xml:space="preserve">U.S. Army Corps of </w:t>
            </w:r>
            <w:r w:rsidRPr="00774BB2">
              <w:rPr>
                <w:rFonts w:ascii="Arial" w:hAnsi="Arial" w:cs="Arial"/>
                <w:color w:val="000000"/>
                <w:sz w:val="20"/>
                <w:szCs w:val="20"/>
              </w:rPr>
              <w:br/>
              <w:t>Engineers  (U.S. ACE)</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Division A</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District A</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District B</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U.S. Coast Guard (USCG)</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9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District A</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9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District B</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Federal Bureau of Investigation (FBI)</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Bureau of Alcohol, Tobacco, Firearms, and Explosives (ATF)</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9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i/>
                <w:iCs/>
                <w:color w:val="000000"/>
                <w:sz w:val="20"/>
                <w:szCs w:val="20"/>
              </w:rPr>
              <w:t>(continue list as necessary)</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6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b/>
                <w:bCs/>
                <w:color w:val="9F1D21"/>
                <w:sz w:val="20"/>
                <w:szCs w:val="20"/>
              </w:rPr>
              <w:t>Interstate</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State A</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DOT</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 xml:space="preserve">Other organization </w:t>
            </w:r>
            <w:r w:rsidRPr="00774BB2">
              <w:rPr>
                <w:rFonts w:ascii="Arial" w:hAnsi="Arial" w:cs="Arial"/>
                <w:color w:val="000000"/>
                <w:sz w:val="20"/>
                <w:szCs w:val="20"/>
              </w:rPr>
              <w:br/>
              <w:t>as appropriate</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State B</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DOT</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 xml:space="preserve">Other organization as </w:t>
            </w:r>
            <w:r w:rsidRPr="00774BB2">
              <w:rPr>
                <w:rFonts w:ascii="Arial" w:hAnsi="Arial" w:cs="Arial"/>
                <w:color w:val="000000"/>
                <w:sz w:val="20"/>
                <w:szCs w:val="20"/>
              </w:rPr>
              <w:br/>
              <w:t>appropriate</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i/>
                <w:iCs/>
                <w:color w:val="000000"/>
                <w:sz w:val="20"/>
                <w:szCs w:val="20"/>
              </w:rPr>
              <w:t>(continue list as necessary)</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6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b/>
                <w:bCs/>
                <w:color w:val="9F1D21"/>
                <w:sz w:val="20"/>
                <w:szCs w:val="20"/>
              </w:rPr>
              <w:t>State</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 xml:space="preserve">State Homeland </w:t>
            </w:r>
            <w:r w:rsidRPr="00774BB2">
              <w:rPr>
                <w:rFonts w:ascii="Arial" w:hAnsi="Arial" w:cs="Arial"/>
                <w:color w:val="000000"/>
                <w:sz w:val="20"/>
                <w:szCs w:val="20"/>
              </w:rPr>
              <w:br/>
              <w:t>Security Agency</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 xml:space="preserve">State Emergency </w:t>
            </w:r>
            <w:r w:rsidRPr="00774BB2">
              <w:rPr>
                <w:rFonts w:ascii="Arial" w:hAnsi="Arial" w:cs="Arial"/>
                <w:color w:val="000000"/>
                <w:sz w:val="20"/>
                <w:szCs w:val="20"/>
              </w:rPr>
              <w:br/>
              <w:t>Management Agency</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lastRenderedPageBreak/>
              <w:t>State Senior Security Advisor</w:t>
            </w:r>
          </w:p>
          <w:p w:rsidR="00A509DB" w:rsidRPr="00774BB2" w:rsidRDefault="00A509DB" w:rsidP="00774BB2">
            <w:pPr>
              <w:autoSpaceDE w:val="0"/>
              <w:autoSpaceDN w:val="0"/>
              <w:adjustRightInd w:val="0"/>
              <w:spacing w:after="0" w:line="240" w:lineRule="auto"/>
              <w:textAlignment w:val="center"/>
              <w:rPr>
                <w:rFonts w:ascii="Arial" w:hAnsi="Arial" w:cs="Arial"/>
                <w:color w:val="000000"/>
                <w:sz w:val="20"/>
                <w:szCs w:val="20"/>
              </w:rPr>
            </w:pP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A509DB" w:rsidRPr="00774BB2" w:rsidTr="00A509DB">
        <w:trPr>
          <w:cantSplit/>
          <w:trHeight w:val="20"/>
        </w:trPr>
        <w:tc>
          <w:tcPr>
            <w:tcW w:w="10056"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509DB" w:rsidRPr="00774BB2" w:rsidRDefault="00A509DB" w:rsidP="00774BB2">
            <w:pPr>
              <w:autoSpaceDE w:val="0"/>
              <w:autoSpaceDN w:val="0"/>
              <w:adjustRightInd w:val="0"/>
              <w:spacing w:after="0" w:line="240" w:lineRule="auto"/>
              <w:rPr>
                <w:rFonts w:ascii="Arial" w:hAnsi="Arial" w:cs="Arial"/>
                <w:sz w:val="20"/>
                <w:szCs w:val="20"/>
              </w:rPr>
            </w:pPr>
            <w:r w:rsidRPr="00A509DB">
              <w:rPr>
                <w:rFonts w:ascii="Arial" w:hAnsi="Arial" w:cs="Arial"/>
                <w:b/>
                <w:color w:val="000000"/>
                <w:sz w:val="20"/>
                <w:szCs w:val="20"/>
              </w:rPr>
              <w:t>Organization</w:t>
            </w:r>
          </w:p>
        </w:tc>
      </w:tr>
      <w:tr w:rsidR="00A509DB"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509DB" w:rsidRPr="00774BB2" w:rsidRDefault="00A509DB" w:rsidP="00A509DB">
            <w:pPr>
              <w:autoSpaceDE w:val="0"/>
              <w:autoSpaceDN w:val="0"/>
              <w:adjustRightInd w:val="0"/>
              <w:spacing w:after="0" w:line="240" w:lineRule="auto"/>
              <w:jc w:val="center"/>
              <w:textAlignment w:val="center"/>
              <w:rPr>
                <w:rFonts w:ascii="Arial" w:hAnsi="Arial" w:cs="Arial"/>
                <w:color w:val="000000"/>
                <w:sz w:val="20"/>
                <w:szCs w:val="20"/>
              </w:rPr>
            </w:pPr>
            <w:r w:rsidRPr="00774BB2">
              <w:rPr>
                <w:rFonts w:ascii="Arial" w:hAnsi="Arial" w:cs="Arial"/>
                <w:b/>
                <w:bCs/>
                <w:color w:val="000000"/>
                <w:sz w:val="20"/>
                <w:szCs w:val="20"/>
              </w:rPr>
              <w:t>Agency/Sub-Organization</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509DB" w:rsidRPr="00774BB2" w:rsidRDefault="00A509DB" w:rsidP="00A509DB">
            <w:pPr>
              <w:autoSpaceDE w:val="0"/>
              <w:autoSpaceDN w:val="0"/>
              <w:adjustRightInd w:val="0"/>
              <w:spacing w:after="0" w:line="240" w:lineRule="auto"/>
              <w:jc w:val="center"/>
              <w:textAlignment w:val="center"/>
              <w:rPr>
                <w:rFonts w:ascii="Arial" w:hAnsi="Arial" w:cs="Arial"/>
                <w:color w:val="000000"/>
                <w:sz w:val="20"/>
                <w:szCs w:val="20"/>
              </w:rPr>
            </w:pPr>
            <w:r w:rsidRPr="00774BB2">
              <w:rPr>
                <w:rFonts w:ascii="Arial" w:hAnsi="Arial" w:cs="Arial"/>
                <w:b/>
                <w:bCs/>
                <w:color w:val="000000"/>
                <w:sz w:val="20"/>
                <w:szCs w:val="20"/>
              </w:rPr>
              <w:t>POC Name</w:t>
            </w: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509DB" w:rsidRPr="00774BB2" w:rsidRDefault="00A509DB" w:rsidP="00A509DB">
            <w:pPr>
              <w:autoSpaceDE w:val="0"/>
              <w:autoSpaceDN w:val="0"/>
              <w:adjustRightInd w:val="0"/>
              <w:spacing w:after="0" w:line="240" w:lineRule="auto"/>
              <w:jc w:val="center"/>
              <w:textAlignment w:val="center"/>
              <w:rPr>
                <w:rFonts w:ascii="Arial" w:hAnsi="Arial" w:cs="Arial"/>
                <w:color w:val="000000"/>
                <w:sz w:val="20"/>
                <w:szCs w:val="20"/>
              </w:rPr>
            </w:pPr>
            <w:r w:rsidRPr="00774BB2">
              <w:rPr>
                <w:rFonts w:ascii="Arial" w:hAnsi="Arial" w:cs="Arial"/>
                <w:b/>
                <w:bCs/>
                <w:color w:val="000000"/>
                <w:sz w:val="20"/>
                <w:szCs w:val="20"/>
              </w:rPr>
              <w:t>Position Title</w:t>
            </w: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509DB" w:rsidRPr="00774BB2" w:rsidRDefault="00A509DB" w:rsidP="00A509DB">
            <w:pPr>
              <w:autoSpaceDE w:val="0"/>
              <w:autoSpaceDN w:val="0"/>
              <w:adjustRightInd w:val="0"/>
              <w:spacing w:after="0" w:line="240" w:lineRule="auto"/>
              <w:jc w:val="center"/>
              <w:textAlignment w:val="center"/>
              <w:rPr>
                <w:rFonts w:ascii="Arial" w:hAnsi="Arial" w:cs="Arial"/>
                <w:color w:val="000000"/>
                <w:sz w:val="20"/>
                <w:szCs w:val="20"/>
              </w:rPr>
            </w:pPr>
            <w:r w:rsidRPr="00774BB2">
              <w:rPr>
                <w:rFonts w:ascii="Arial" w:hAnsi="Arial" w:cs="Arial"/>
                <w:b/>
                <w:bCs/>
                <w:color w:val="000000"/>
                <w:sz w:val="20"/>
                <w:szCs w:val="20"/>
              </w:rPr>
              <w:t>E-mail</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509DB" w:rsidRPr="00774BB2" w:rsidRDefault="00A509DB" w:rsidP="00A509DB">
            <w:pPr>
              <w:autoSpaceDE w:val="0"/>
              <w:autoSpaceDN w:val="0"/>
              <w:adjustRightInd w:val="0"/>
              <w:spacing w:after="0" w:line="240" w:lineRule="auto"/>
              <w:jc w:val="center"/>
              <w:textAlignment w:val="center"/>
              <w:rPr>
                <w:rFonts w:ascii="Arial" w:hAnsi="Arial" w:cs="Arial"/>
                <w:color w:val="000000"/>
                <w:sz w:val="20"/>
                <w:szCs w:val="20"/>
              </w:rPr>
            </w:pPr>
            <w:r w:rsidRPr="00774BB2">
              <w:rPr>
                <w:rFonts w:ascii="Arial" w:hAnsi="Arial" w:cs="Arial"/>
                <w:b/>
                <w:bCs/>
                <w:color w:val="000000"/>
                <w:sz w:val="20"/>
                <w:szCs w:val="20"/>
              </w:rPr>
              <w:t>Telephone</w:t>
            </w: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DOT’s Partner Agencies at the State Level</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Agency 1 (enter title)</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Agency 2 (enter title)</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Agency 3 (enter title)</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i/>
                <w:iCs/>
                <w:color w:val="000000"/>
                <w:sz w:val="20"/>
                <w:szCs w:val="20"/>
              </w:rPr>
              <w:t>(continue list as necessary)</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9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Turnpike Authority</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9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State Police/Highway Patrol</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9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Law Enforcement</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9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National Guard</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9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Health Agency</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9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i/>
                <w:iCs/>
                <w:color w:val="000000"/>
                <w:sz w:val="20"/>
                <w:szCs w:val="20"/>
              </w:rPr>
              <w:t>(continue list as necessary)</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p>
        </w:tc>
        <w:tc>
          <w:tcPr>
            <w:tcW w:w="1636"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p>
        </w:tc>
        <w:tc>
          <w:tcPr>
            <w:tcW w:w="1820"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b/>
                <w:bCs/>
                <w:color w:val="9F1D21"/>
                <w:sz w:val="20"/>
                <w:szCs w:val="20"/>
              </w:rPr>
              <w:t>Local</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County/Parish A</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Sheriff's Office</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Engineer</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Fire Department</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Chief Executive's Office</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Highway Department</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i/>
                <w:iCs/>
                <w:color w:val="000000"/>
                <w:sz w:val="20"/>
                <w:szCs w:val="20"/>
              </w:rPr>
              <w:t>(continue list as necessary)</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Municipality A</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1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 xml:space="preserve">Law Enforcement </w:t>
            </w:r>
            <w:r w:rsidRPr="00774BB2">
              <w:rPr>
                <w:rFonts w:ascii="Arial" w:hAnsi="Arial" w:cs="Arial"/>
                <w:color w:val="000000"/>
                <w:sz w:val="20"/>
                <w:szCs w:val="20"/>
              </w:rPr>
              <w:br/>
              <w:t>Organization(s)</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1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Transportation Department</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1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Fire Department</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1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i/>
                <w:iCs/>
                <w:color w:val="000000"/>
                <w:sz w:val="20"/>
                <w:szCs w:val="20"/>
              </w:rPr>
              <w:t>(continue list as necessary)</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10056"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b/>
                <w:bCs/>
                <w:color w:val="000000"/>
                <w:sz w:val="20"/>
                <w:szCs w:val="20"/>
              </w:rPr>
              <w:t>Organization</w:t>
            </w: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b/>
                <w:bCs/>
                <w:color w:val="000000"/>
                <w:sz w:val="20"/>
                <w:szCs w:val="20"/>
              </w:rPr>
              <w:lastRenderedPageBreak/>
              <w:t>Agency/Sub-Organization</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b/>
                <w:bCs/>
                <w:color w:val="000000"/>
                <w:sz w:val="20"/>
                <w:szCs w:val="20"/>
              </w:rPr>
              <w:t>POC Name</w:t>
            </w: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b/>
                <w:bCs/>
                <w:color w:val="000000"/>
                <w:sz w:val="20"/>
                <w:szCs w:val="20"/>
              </w:rPr>
              <w:t>Position Title</w:t>
            </w: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b/>
                <w:bCs/>
                <w:color w:val="000000"/>
                <w:sz w:val="20"/>
                <w:szCs w:val="20"/>
              </w:rPr>
              <w:t>E-mail</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b/>
                <w:bCs/>
                <w:color w:val="000000"/>
                <w:sz w:val="20"/>
                <w:szCs w:val="20"/>
              </w:rPr>
              <w:t>Telephone</w:t>
            </w: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Local Airports</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Airport A</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Airport B</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Airport C</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i/>
                <w:iCs/>
                <w:color w:val="000000"/>
                <w:sz w:val="20"/>
                <w:szCs w:val="20"/>
              </w:rPr>
              <w:t>(continue list as necessary)</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Local Transit Agencies</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Agency A</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Agency B</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Agency C</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i/>
                <w:iCs/>
                <w:color w:val="000000"/>
                <w:sz w:val="20"/>
                <w:szCs w:val="20"/>
              </w:rPr>
              <w:t>(continue list as necessary)</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Local Toll Road Agencies</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Agency A</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Agency B</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Agency C</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27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i/>
                <w:iCs/>
                <w:color w:val="000000"/>
                <w:sz w:val="20"/>
                <w:szCs w:val="20"/>
              </w:rPr>
              <w:t>(continue list as necessary)</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p>
        </w:tc>
        <w:tc>
          <w:tcPr>
            <w:tcW w:w="16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b/>
                <w:bCs/>
                <w:color w:val="9F1D21"/>
                <w:sz w:val="20"/>
                <w:szCs w:val="20"/>
              </w:rPr>
              <w:t>Other Partners</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American Association of State Highway and Transportation Officials</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color w:val="000000"/>
                <w:sz w:val="20"/>
                <w:szCs w:val="20"/>
              </w:rPr>
              <w:t>Transportation Research Board</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r w:rsidR="00774BB2" w:rsidRPr="00774BB2" w:rsidTr="00A509DB">
        <w:trPr>
          <w:cantSplit/>
          <w:trHeight w:val="20"/>
        </w:trPr>
        <w:tc>
          <w:tcPr>
            <w:tcW w:w="3312" w:type="dxa"/>
            <w:tcBorders>
              <w:top w:val="single" w:sz="8" w:space="0" w:color="000000"/>
              <w:left w:val="single" w:sz="8" w:space="0" w:color="000000"/>
              <w:bottom w:val="single" w:sz="8" w:space="0" w:color="000000"/>
              <w:right w:val="single" w:sz="8" w:space="0" w:color="000000"/>
            </w:tcBorders>
            <w:tcMar>
              <w:top w:w="80" w:type="dxa"/>
              <w:left w:w="90" w:type="dxa"/>
              <w:bottom w:w="80" w:type="dxa"/>
              <w:right w:w="80" w:type="dxa"/>
            </w:tcMar>
          </w:tcPr>
          <w:p w:rsidR="00774BB2" w:rsidRPr="00774BB2" w:rsidRDefault="00774BB2" w:rsidP="00774BB2">
            <w:pPr>
              <w:autoSpaceDE w:val="0"/>
              <w:autoSpaceDN w:val="0"/>
              <w:adjustRightInd w:val="0"/>
              <w:spacing w:after="0" w:line="240" w:lineRule="auto"/>
              <w:textAlignment w:val="center"/>
              <w:rPr>
                <w:rFonts w:ascii="Arial" w:hAnsi="Arial" w:cs="Arial"/>
                <w:color w:val="000000"/>
                <w:sz w:val="20"/>
                <w:szCs w:val="20"/>
              </w:rPr>
            </w:pPr>
            <w:r w:rsidRPr="00774BB2">
              <w:rPr>
                <w:rFonts w:ascii="Arial" w:hAnsi="Arial" w:cs="Arial"/>
                <w:i/>
                <w:iCs/>
                <w:color w:val="000000"/>
                <w:sz w:val="20"/>
                <w:szCs w:val="20"/>
              </w:rPr>
              <w:t>(continue list as necessary)</w:t>
            </w:r>
          </w:p>
        </w:tc>
        <w:tc>
          <w:tcPr>
            <w:tcW w:w="1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8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4BB2" w:rsidRPr="00774BB2" w:rsidRDefault="00774BB2" w:rsidP="00774BB2">
            <w:pPr>
              <w:autoSpaceDE w:val="0"/>
              <w:autoSpaceDN w:val="0"/>
              <w:adjustRightInd w:val="0"/>
              <w:spacing w:after="0" w:line="240" w:lineRule="auto"/>
              <w:rPr>
                <w:rFonts w:ascii="Arial" w:hAnsi="Arial" w:cs="Arial"/>
                <w:sz w:val="20"/>
                <w:szCs w:val="20"/>
              </w:rPr>
            </w:pPr>
          </w:p>
        </w:tc>
      </w:tr>
    </w:tbl>
    <w:p w:rsidR="00774BB2" w:rsidRPr="00774BB2" w:rsidRDefault="00774BB2" w:rsidP="00774BB2">
      <w:pPr>
        <w:autoSpaceDE w:val="0"/>
        <w:autoSpaceDN w:val="0"/>
        <w:adjustRightInd w:val="0"/>
        <w:spacing w:after="150" w:line="300" w:lineRule="atLeast"/>
        <w:textAlignment w:val="center"/>
        <w:rPr>
          <w:rFonts w:ascii="Aldine401 BT" w:hAnsi="Aldine401 BT" w:cs="Aldine401 BT"/>
          <w:color w:val="000000"/>
          <w:sz w:val="28"/>
          <w:szCs w:val="28"/>
        </w:rPr>
      </w:pPr>
    </w:p>
    <w:p w:rsidR="00774BB2" w:rsidRPr="00774BB2" w:rsidRDefault="00774BB2" w:rsidP="00774BB2">
      <w:pPr>
        <w:autoSpaceDE w:val="0"/>
        <w:autoSpaceDN w:val="0"/>
        <w:adjustRightInd w:val="0"/>
        <w:spacing w:after="150" w:line="300" w:lineRule="atLeast"/>
        <w:textAlignment w:val="center"/>
        <w:rPr>
          <w:rFonts w:ascii="Aldine401 BT" w:hAnsi="Aldine401 BT" w:cs="Aldine401 BT"/>
          <w:color w:val="000000"/>
          <w:sz w:val="28"/>
          <w:szCs w:val="28"/>
        </w:rPr>
      </w:pPr>
    </w:p>
    <w:p w:rsidR="00634E1F" w:rsidRPr="000518B6" w:rsidRDefault="007D26E8" w:rsidP="00634E1F">
      <w:pPr>
        <w:pStyle w:val="01Subtitle"/>
        <w:rPr>
          <w:b w:val="0"/>
          <w:sz w:val="22"/>
          <w:szCs w:val="22"/>
        </w:rPr>
      </w:pPr>
      <w:r>
        <w:rPr>
          <w:b w:val="0"/>
          <w:sz w:val="22"/>
          <w:szCs w:val="22"/>
        </w:rPr>
        <w:br w:type="column"/>
      </w:r>
      <w:r>
        <w:rPr>
          <w:noProof/>
        </w:rPr>
        <w:lastRenderedPageBreak/>
        <mc:AlternateContent>
          <mc:Choice Requires="wps">
            <w:drawing>
              <wp:anchor distT="0" distB="0" distL="114300" distR="114300" simplePos="0" relativeHeight="251665408" behindDoc="0" locked="0" layoutInCell="1" allowOverlap="1" wp14:anchorId="34E387E7" wp14:editId="17E17B31">
                <wp:simplePos x="0" y="0"/>
                <wp:positionH relativeFrom="column">
                  <wp:posOffset>0</wp:posOffset>
                </wp:positionH>
                <wp:positionV relativeFrom="paragraph">
                  <wp:posOffset>199390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D26E8" w:rsidRPr="007C1DB0" w:rsidRDefault="007D26E8" w:rsidP="007D26E8">
                            <w:pPr>
                              <w:rPr>
                                <w:rFonts w:ascii="Lucida Console" w:hAnsi="Lucida Console"/>
                                <w:b/>
                                <w:noProof/>
                                <w:sz w:val="40"/>
                                <w:szCs w:val="40"/>
                              </w:rPr>
                            </w:pPr>
                            <w:r>
                              <w:rPr>
                                <w:rFonts w:ascii="Lucida Console" w:hAnsi="Lucida Console"/>
                                <w:b/>
                                <w:noProof/>
                                <w:sz w:val="40"/>
                                <w:szCs w:val="40"/>
                              </w:rPr>
                              <w:drawing>
                                <wp:inline distT="0" distB="0" distL="0" distR="0" wp14:anchorId="26D724D0" wp14:editId="26AC150F">
                                  <wp:extent cx="5943600" cy="76936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TE Tools and Resources Back Cov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93660"/>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E387E7" id="Text Box 4" o:spid="_x0000_s1029" type="#_x0000_t202" style="position:absolute;margin-left:0;margin-top:15.7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" filled="f" strokeweight=".5pt">
                <v:textbox style="mso-fit-shape-to-text:t">
                  <w:txbxContent>
                    <w:p w:rsidR="007D26E8" w:rsidRPr="007C1DB0" w:rsidRDefault="007D26E8" w:rsidP="007D26E8">
                      <w:pPr>
                        <w:rPr>
                          <w:rFonts w:ascii="Lucida Console" w:hAnsi="Lucida Console"/>
                          <w:b/>
                          <w:noProof/>
                          <w:sz w:val="40"/>
                          <w:szCs w:val="40"/>
                        </w:rPr>
                      </w:pPr>
                      <w:r>
                        <w:rPr>
                          <w:rFonts w:ascii="Lucida Console" w:hAnsi="Lucida Console"/>
                          <w:b/>
                          <w:noProof/>
                          <w:sz w:val="40"/>
                          <w:szCs w:val="40"/>
                        </w:rPr>
                        <w:drawing>
                          <wp:inline distT="0" distB="0" distL="0" distR="0" wp14:anchorId="26D724D0" wp14:editId="26AC150F">
                            <wp:extent cx="5943600" cy="76936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TE Tools and Resources Back Cov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93660"/>
                                    </a:xfrm>
                                    <a:prstGeom prst="rect">
                                      <a:avLst/>
                                    </a:prstGeom>
                                  </pic:spPr>
                                </pic:pic>
                              </a:graphicData>
                            </a:graphic>
                          </wp:inline>
                        </w:drawing>
                      </w:r>
                    </w:p>
                  </w:txbxContent>
                </v:textbox>
                <w10:wrap type="square"/>
              </v:shape>
            </w:pict>
          </mc:Fallback>
        </mc:AlternateContent>
      </w:r>
    </w:p>
    <w:sectPr w:rsidR="00634E1F" w:rsidRPr="000518B6" w:rsidSect="00A509DB">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1FA" w:rsidRDefault="00FB11FA" w:rsidP="0097722F">
      <w:pPr>
        <w:spacing w:after="0" w:line="240" w:lineRule="auto"/>
      </w:pPr>
      <w:r>
        <w:separator/>
      </w:r>
    </w:p>
  </w:endnote>
  <w:endnote w:type="continuationSeparator" w:id="0">
    <w:p w:rsidR="00FB11FA" w:rsidRDefault="00FB11FA" w:rsidP="0097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ldine401 BT">
    <w:altName w:val="Constantia"/>
    <w:panose1 w:val="02020602060306020A03"/>
    <w:charset w:val="00"/>
    <w:family w:val="roman"/>
    <w:pitch w:val="variable"/>
    <w:sig w:usb0="00000087" w:usb1="00000000" w:usb2="00000000" w:usb3="00000000" w:csb0="0000001B"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410347"/>
      <w:docPartObj>
        <w:docPartGallery w:val="Page Numbers (Bottom of Page)"/>
        <w:docPartUnique/>
      </w:docPartObj>
    </w:sdtPr>
    <w:sdtEndPr>
      <w:rPr>
        <w:rFonts w:ascii="Candara" w:hAnsi="Candara"/>
        <w:b/>
        <w:noProof/>
        <w:color w:val="2E74B5" w:themeColor="accent1" w:themeShade="BF"/>
      </w:rPr>
    </w:sdtEndPr>
    <w:sdtContent>
      <w:p w:rsidR="0011792B" w:rsidRPr="0011792B" w:rsidRDefault="0011792B" w:rsidP="0011792B">
        <w:pPr>
          <w:pStyle w:val="Footer"/>
          <w:jc w:val="right"/>
          <w:rPr>
            <w:rFonts w:ascii="Candara" w:hAnsi="Candara"/>
            <w:b/>
            <w:color w:val="2E74B5" w:themeColor="accent1" w:themeShade="BF"/>
          </w:rPr>
        </w:pPr>
        <w:r w:rsidRPr="0011792B">
          <w:rPr>
            <w:rFonts w:ascii="Candara" w:hAnsi="Candara"/>
            <w:b/>
            <w:color w:val="2E74B5" w:themeColor="accent1" w:themeShade="BF"/>
          </w:rPr>
          <w:fldChar w:fldCharType="begin"/>
        </w:r>
        <w:r w:rsidRPr="0011792B">
          <w:rPr>
            <w:rFonts w:ascii="Candara" w:hAnsi="Candara"/>
            <w:b/>
            <w:color w:val="2E74B5" w:themeColor="accent1" w:themeShade="BF"/>
          </w:rPr>
          <w:instrText xml:space="preserve"> PAGE   \* MERGEFORMAT </w:instrText>
        </w:r>
        <w:r w:rsidRPr="0011792B">
          <w:rPr>
            <w:rFonts w:ascii="Candara" w:hAnsi="Candara"/>
            <w:b/>
            <w:color w:val="2E74B5" w:themeColor="accent1" w:themeShade="BF"/>
          </w:rPr>
          <w:fldChar w:fldCharType="separate"/>
        </w:r>
        <w:r w:rsidR="00614E4D">
          <w:rPr>
            <w:rFonts w:ascii="Candara" w:hAnsi="Candara"/>
            <w:b/>
            <w:noProof/>
            <w:color w:val="2E74B5" w:themeColor="accent1" w:themeShade="BF"/>
          </w:rPr>
          <w:t>19</w:t>
        </w:r>
        <w:r w:rsidRPr="0011792B">
          <w:rPr>
            <w:rFonts w:ascii="Candara" w:hAnsi="Candara"/>
            <w:b/>
            <w:noProof/>
            <w:color w:val="2E74B5" w:themeColor="accent1" w:themeShade="BF"/>
          </w:rPr>
          <w:fldChar w:fldCharType="end"/>
        </w:r>
      </w:p>
    </w:sdtContent>
  </w:sdt>
  <w:p w:rsidR="0011792B" w:rsidRDefault="00117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1FA" w:rsidRDefault="00FB11FA" w:rsidP="0097722F">
      <w:pPr>
        <w:spacing w:after="0" w:line="240" w:lineRule="auto"/>
      </w:pPr>
      <w:r>
        <w:separator/>
      </w:r>
    </w:p>
  </w:footnote>
  <w:footnote w:type="continuationSeparator" w:id="0">
    <w:p w:rsidR="00FB11FA" w:rsidRDefault="00FB11FA" w:rsidP="00977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92B" w:rsidRPr="0011792B" w:rsidRDefault="0011792B" w:rsidP="0011792B">
    <w:pPr>
      <w:pStyle w:val="Header"/>
      <w:jc w:val="right"/>
      <w:rPr>
        <w:rFonts w:ascii="Candara" w:eastAsiaTheme="majorEastAsia" w:hAnsi="Candara" w:cstheme="majorBidi"/>
        <w:bCs/>
        <w:color w:val="C00000"/>
        <w:sz w:val="20"/>
        <w:szCs w:val="20"/>
      </w:rPr>
    </w:pPr>
    <w:r w:rsidRPr="0011792B">
      <w:rPr>
        <w:rFonts w:ascii="Candara" w:eastAsiaTheme="majorEastAsia" w:hAnsi="Candara" w:cstheme="majorBidi"/>
        <w:bCs/>
        <w:color w:val="C00000"/>
        <w:sz w:val="20"/>
        <w:szCs w:val="20"/>
      </w:rPr>
      <w:t>Managing Catastrophic Transportation Emergencies:</w:t>
    </w:r>
  </w:p>
  <w:p w:rsidR="0011792B" w:rsidRPr="0011792B" w:rsidRDefault="0011792B" w:rsidP="0011792B">
    <w:pPr>
      <w:pStyle w:val="Header"/>
      <w:jc w:val="right"/>
      <w:rPr>
        <w:sz w:val="20"/>
        <w:szCs w:val="20"/>
      </w:rPr>
    </w:pPr>
    <w:r w:rsidRPr="0011792B">
      <w:rPr>
        <w:rFonts w:ascii="Candara" w:eastAsiaTheme="majorEastAsia" w:hAnsi="Candara" w:cstheme="majorBidi"/>
        <w:bCs/>
        <w:color w:val="C00000"/>
        <w:sz w:val="20"/>
        <w:szCs w:val="20"/>
      </w:rPr>
      <w:t>A Guide for Transportation Executives:  Staff Resources and Tools</w:t>
    </w:r>
  </w:p>
  <w:p w:rsidR="0011792B" w:rsidRDefault="00117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368"/>
    <w:multiLevelType w:val="hybridMultilevel"/>
    <w:tmpl w:val="B8DEA0BE"/>
    <w:lvl w:ilvl="0" w:tplc="3594D0BC">
      <w:start w:val="1"/>
      <w:numFmt w:val="bullet"/>
      <w:lvlText w:val="•"/>
      <w:lvlJc w:val="left"/>
      <w:pPr>
        <w:tabs>
          <w:tab w:val="num" w:pos="720"/>
        </w:tabs>
        <w:ind w:left="720" w:hanging="360"/>
      </w:pPr>
      <w:rPr>
        <w:rFonts w:ascii="Times New Roman" w:hAnsi="Times New Roman" w:hint="default"/>
      </w:rPr>
    </w:lvl>
    <w:lvl w:ilvl="1" w:tplc="393C4378" w:tentative="1">
      <w:start w:val="1"/>
      <w:numFmt w:val="bullet"/>
      <w:lvlText w:val="•"/>
      <w:lvlJc w:val="left"/>
      <w:pPr>
        <w:tabs>
          <w:tab w:val="num" w:pos="1440"/>
        </w:tabs>
        <w:ind w:left="1440" w:hanging="360"/>
      </w:pPr>
      <w:rPr>
        <w:rFonts w:ascii="Times New Roman" w:hAnsi="Times New Roman" w:hint="default"/>
      </w:rPr>
    </w:lvl>
    <w:lvl w:ilvl="2" w:tplc="C060BA86" w:tentative="1">
      <w:start w:val="1"/>
      <w:numFmt w:val="bullet"/>
      <w:lvlText w:val="•"/>
      <w:lvlJc w:val="left"/>
      <w:pPr>
        <w:tabs>
          <w:tab w:val="num" w:pos="2160"/>
        </w:tabs>
        <w:ind w:left="2160" w:hanging="360"/>
      </w:pPr>
      <w:rPr>
        <w:rFonts w:ascii="Times New Roman" w:hAnsi="Times New Roman" w:hint="default"/>
      </w:rPr>
    </w:lvl>
    <w:lvl w:ilvl="3" w:tplc="164E178E" w:tentative="1">
      <w:start w:val="1"/>
      <w:numFmt w:val="bullet"/>
      <w:lvlText w:val="•"/>
      <w:lvlJc w:val="left"/>
      <w:pPr>
        <w:tabs>
          <w:tab w:val="num" w:pos="2880"/>
        </w:tabs>
        <w:ind w:left="2880" w:hanging="360"/>
      </w:pPr>
      <w:rPr>
        <w:rFonts w:ascii="Times New Roman" w:hAnsi="Times New Roman" w:hint="default"/>
      </w:rPr>
    </w:lvl>
    <w:lvl w:ilvl="4" w:tplc="E8C08BE4" w:tentative="1">
      <w:start w:val="1"/>
      <w:numFmt w:val="bullet"/>
      <w:lvlText w:val="•"/>
      <w:lvlJc w:val="left"/>
      <w:pPr>
        <w:tabs>
          <w:tab w:val="num" w:pos="3600"/>
        </w:tabs>
        <w:ind w:left="3600" w:hanging="360"/>
      </w:pPr>
      <w:rPr>
        <w:rFonts w:ascii="Times New Roman" w:hAnsi="Times New Roman" w:hint="default"/>
      </w:rPr>
    </w:lvl>
    <w:lvl w:ilvl="5" w:tplc="472E0D2A" w:tentative="1">
      <w:start w:val="1"/>
      <w:numFmt w:val="bullet"/>
      <w:lvlText w:val="•"/>
      <w:lvlJc w:val="left"/>
      <w:pPr>
        <w:tabs>
          <w:tab w:val="num" w:pos="4320"/>
        </w:tabs>
        <w:ind w:left="4320" w:hanging="360"/>
      </w:pPr>
      <w:rPr>
        <w:rFonts w:ascii="Times New Roman" w:hAnsi="Times New Roman" w:hint="default"/>
      </w:rPr>
    </w:lvl>
    <w:lvl w:ilvl="6" w:tplc="5EAEC258" w:tentative="1">
      <w:start w:val="1"/>
      <w:numFmt w:val="bullet"/>
      <w:lvlText w:val="•"/>
      <w:lvlJc w:val="left"/>
      <w:pPr>
        <w:tabs>
          <w:tab w:val="num" w:pos="5040"/>
        </w:tabs>
        <w:ind w:left="5040" w:hanging="360"/>
      </w:pPr>
      <w:rPr>
        <w:rFonts w:ascii="Times New Roman" w:hAnsi="Times New Roman" w:hint="default"/>
      </w:rPr>
    </w:lvl>
    <w:lvl w:ilvl="7" w:tplc="20BAC192" w:tentative="1">
      <w:start w:val="1"/>
      <w:numFmt w:val="bullet"/>
      <w:lvlText w:val="•"/>
      <w:lvlJc w:val="left"/>
      <w:pPr>
        <w:tabs>
          <w:tab w:val="num" w:pos="5760"/>
        </w:tabs>
        <w:ind w:left="5760" w:hanging="360"/>
      </w:pPr>
      <w:rPr>
        <w:rFonts w:ascii="Times New Roman" w:hAnsi="Times New Roman" w:hint="default"/>
      </w:rPr>
    </w:lvl>
    <w:lvl w:ilvl="8" w:tplc="8176FF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215757"/>
    <w:multiLevelType w:val="hybridMultilevel"/>
    <w:tmpl w:val="F1BE8E3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47B27"/>
    <w:multiLevelType w:val="hybridMultilevel"/>
    <w:tmpl w:val="C13A49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15365"/>
    <w:multiLevelType w:val="hybridMultilevel"/>
    <w:tmpl w:val="09CAE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913EF8"/>
    <w:multiLevelType w:val="hybridMultilevel"/>
    <w:tmpl w:val="CF1609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A75EA"/>
    <w:multiLevelType w:val="hybridMultilevel"/>
    <w:tmpl w:val="AAAAC3B0"/>
    <w:lvl w:ilvl="0" w:tplc="B100D082">
      <w:start w:val="1"/>
      <w:numFmt w:val="bullet"/>
      <w:lvlText w:val="•"/>
      <w:lvlJc w:val="left"/>
      <w:pPr>
        <w:tabs>
          <w:tab w:val="num" w:pos="720"/>
        </w:tabs>
        <w:ind w:left="720" w:hanging="360"/>
      </w:pPr>
      <w:rPr>
        <w:rFonts w:ascii="Times New Roman" w:hAnsi="Times New Roman" w:hint="default"/>
      </w:rPr>
    </w:lvl>
    <w:lvl w:ilvl="1" w:tplc="92E4D3C0" w:tentative="1">
      <w:start w:val="1"/>
      <w:numFmt w:val="bullet"/>
      <w:lvlText w:val="•"/>
      <w:lvlJc w:val="left"/>
      <w:pPr>
        <w:tabs>
          <w:tab w:val="num" w:pos="1440"/>
        </w:tabs>
        <w:ind w:left="1440" w:hanging="360"/>
      </w:pPr>
      <w:rPr>
        <w:rFonts w:ascii="Times New Roman" w:hAnsi="Times New Roman" w:hint="default"/>
      </w:rPr>
    </w:lvl>
    <w:lvl w:ilvl="2" w:tplc="01E287E6" w:tentative="1">
      <w:start w:val="1"/>
      <w:numFmt w:val="bullet"/>
      <w:lvlText w:val="•"/>
      <w:lvlJc w:val="left"/>
      <w:pPr>
        <w:tabs>
          <w:tab w:val="num" w:pos="2160"/>
        </w:tabs>
        <w:ind w:left="2160" w:hanging="360"/>
      </w:pPr>
      <w:rPr>
        <w:rFonts w:ascii="Times New Roman" w:hAnsi="Times New Roman" w:hint="default"/>
      </w:rPr>
    </w:lvl>
    <w:lvl w:ilvl="3" w:tplc="16449D9E" w:tentative="1">
      <w:start w:val="1"/>
      <w:numFmt w:val="bullet"/>
      <w:lvlText w:val="•"/>
      <w:lvlJc w:val="left"/>
      <w:pPr>
        <w:tabs>
          <w:tab w:val="num" w:pos="2880"/>
        </w:tabs>
        <w:ind w:left="2880" w:hanging="360"/>
      </w:pPr>
      <w:rPr>
        <w:rFonts w:ascii="Times New Roman" w:hAnsi="Times New Roman" w:hint="default"/>
      </w:rPr>
    </w:lvl>
    <w:lvl w:ilvl="4" w:tplc="5644D840" w:tentative="1">
      <w:start w:val="1"/>
      <w:numFmt w:val="bullet"/>
      <w:lvlText w:val="•"/>
      <w:lvlJc w:val="left"/>
      <w:pPr>
        <w:tabs>
          <w:tab w:val="num" w:pos="3600"/>
        </w:tabs>
        <w:ind w:left="3600" w:hanging="360"/>
      </w:pPr>
      <w:rPr>
        <w:rFonts w:ascii="Times New Roman" w:hAnsi="Times New Roman" w:hint="default"/>
      </w:rPr>
    </w:lvl>
    <w:lvl w:ilvl="5" w:tplc="8CC4BA58" w:tentative="1">
      <w:start w:val="1"/>
      <w:numFmt w:val="bullet"/>
      <w:lvlText w:val="•"/>
      <w:lvlJc w:val="left"/>
      <w:pPr>
        <w:tabs>
          <w:tab w:val="num" w:pos="4320"/>
        </w:tabs>
        <w:ind w:left="4320" w:hanging="360"/>
      </w:pPr>
      <w:rPr>
        <w:rFonts w:ascii="Times New Roman" w:hAnsi="Times New Roman" w:hint="default"/>
      </w:rPr>
    </w:lvl>
    <w:lvl w:ilvl="6" w:tplc="633A3440" w:tentative="1">
      <w:start w:val="1"/>
      <w:numFmt w:val="bullet"/>
      <w:lvlText w:val="•"/>
      <w:lvlJc w:val="left"/>
      <w:pPr>
        <w:tabs>
          <w:tab w:val="num" w:pos="5040"/>
        </w:tabs>
        <w:ind w:left="5040" w:hanging="360"/>
      </w:pPr>
      <w:rPr>
        <w:rFonts w:ascii="Times New Roman" w:hAnsi="Times New Roman" w:hint="default"/>
      </w:rPr>
    </w:lvl>
    <w:lvl w:ilvl="7" w:tplc="EEB2B614" w:tentative="1">
      <w:start w:val="1"/>
      <w:numFmt w:val="bullet"/>
      <w:lvlText w:val="•"/>
      <w:lvlJc w:val="left"/>
      <w:pPr>
        <w:tabs>
          <w:tab w:val="num" w:pos="5760"/>
        </w:tabs>
        <w:ind w:left="5760" w:hanging="360"/>
      </w:pPr>
      <w:rPr>
        <w:rFonts w:ascii="Times New Roman" w:hAnsi="Times New Roman" w:hint="default"/>
      </w:rPr>
    </w:lvl>
    <w:lvl w:ilvl="8" w:tplc="CFE88F1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1A410B"/>
    <w:multiLevelType w:val="hybridMultilevel"/>
    <w:tmpl w:val="19EE13FC"/>
    <w:lvl w:ilvl="0" w:tplc="10804898">
      <w:start w:val="1"/>
      <w:numFmt w:val="bullet"/>
      <w:lvlText w:val="•"/>
      <w:lvlJc w:val="left"/>
      <w:pPr>
        <w:tabs>
          <w:tab w:val="num" w:pos="720"/>
        </w:tabs>
        <w:ind w:left="720" w:hanging="360"/>
      </w:pPr>
      <w:rPr>
        <w:rFonts w:ascii="Times New Roman" w:hAnsi="Times New Roman" w:hint="default"/>
      </w:rPr>
    </w:lvl>
    <w:lvl w:ilvl="1" w:tplc="63FAE786" w:tentative="1">
      <w:start w:val="1"/>
      <w:numFmt w:val="bullet"/>
      <w:lvlText w:val="•"/>
      <w:lvlJc w:val="left"/>
      <w:pPr>
        <w:tabs>
          <w:tab w:val="num" w:pos="1440"/>
        </w:tabs>
        <w:ind w:left="1440" w:hanging="360"/>
      </w:pPr>
      <w:rPr>
        <w:rFonts w:ascii="Times New Roman" w:hAnsi="Times New Roman" w:hint="default"/>
      </w:rPr>
    </w:lvl>
    <w:lvl w:ilvl="2" w:tplc="BADAB31C" w:tentative="1">
      <w:start w:val="1"/>
      <w:numFmt w:val="bullet"/>
      <w:lvlText w:val="•"/>
      <w:lvlJc w:val="left"/>
      <w:pPr>
        <w:tabs>
          <w:tab w:val="num" w:pos="2160"/>
        </w:tabs>
        <w:ind w:left="2160" w:hanging="360"/>
      </w:pPr>
      <w:rPr>
        <w:rFonts w:ascii="Times New Roman" w:hAnsi="Times New Roman" w:hint="default"/>
      </w:rPr>
    </w:lvl>
    <w:lvl w:ilvl="3" w:tplc="C9569D76" w:tentative="1">
      <w:start w:val="1"/>
      <w:numFmt w:val="bullet"/>
      <w:lvlText w:val="•"/>
      <w:lvlJc w:val="left"/>
      <w:pPr>
        <w:tabs>
          <w:tab w:val="num" w:pos="2880"/>
        </w:tabs>
        <w:ind w:left="2880" w:hanging="360"/>
      </w:pPr>
      <w:rPr>
        <w:rFonts w:ascii="Times New Roman" w:hAnsi="Times New Roman" w:hint="default"/>
      </w:rPr>
    </w:lvl>
    <w:lvl w:ilvl="4" w:tplc="42AE7FB8" w:tentative="1">
      <w:start w:val="1"/>
      <w:numFmt w:val="bullet"/>
      <w:lvlText w:val="•"/>
      <w:lvlJc w:val="left"/>
      <w:pPr>
        <w:tabs>
          <w:tab w:val="num" w:pos="3600"/>
        </w:tabs>
        <w:ind w:left="3600" w:hanging="360"/>
      </w:pPr>
      <w:rPr>
        <w:rFonts w:ascii="Times New Roman" w:hAnsi="Times New Roman" w:hint="default"/>
      </w:rPr>
    </w:lvl>
    <w:lvl w:ilvl="5" w:tplc="1EB68E54" w:tentative="1">
      <w:start w:val="1"/>
      <w:numFmt w:val="bullet"/>
      <w:lvlText w:val="•"/>
      <w:lvlJc w:val="left"/>
      <w:pPr>
        <w:tabs>
          <w:tab w:val="num" w:pos="4320"/>
        </w:tabs>
        <w:ind w:left="4320" w:hanging="360"/>
      </w:pPr>
      <w:rPr>
        <w:rFonts w:ascii="Times New Roman" w:hAnsi="Times New Roman" w:hint="default"/>
      </w:rPr>
    </w:lvl>
    <w:lvl w:ilvl="6" w:tplc="C0D2A9C6" w:tentative="1">
      <w:start w:val="1"/>
      <w:numFmt w:val="bullet"/>
      <w:lvlText w:val="•"/>
      <w:lvlJc w:val="left"/>
      <w:pPr>
        <w:tabs>
          <w:tab w:val="num" w:pos="5040"/>
        </w:tabs>
        <w:ind w:left="5040" w:hanging="360"/>
      </w:pPr>
      <w:rPr>
        <w:rFonts w:ascii="Times New Roman" w:hAnsi="Times New Roman" w:hint="default"/>
      </w:rPr>
    </w:lvl>
    <w:lvl w:ilvl="7" w:tplc="9B7207B8" w:tentative="1">
      <w:start w:val="1"/>
      <w:numFmt w:val="bullet"/>
      <w:lvlText w:val="•"/>
      <w:lvlJc w:val="left"/>
      <w:pPr>
        <w:tabs>
          <w:tab w:val="num" w:pos="5760"/>
        </w:tabs>
        <w:ind w:left="5760" w:hanging="360"/>
      </w:pPr>
      <w:rPr>
        <w:rFonts w:ascii="Times New Roman" w:hAnsi="Times New Roman" w:hint="default"/>
      </w:rPr>
    </w:lvl>
    <w:lvl w:ilvl="8" w:tplc="72C6824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ED826F8"/>
    <w:multiLevelType w:val="hybridMultilevel"/>
    <w:tmpl w:val="6F32426A"/>
    <w:lvl w:ilvl="0" w:tplc="62B2B09A">
      <w:start w:val="1"/>
      <w:numFmt w:val="bullet"/>
      <w:lvlText w:val="•"/>
      <w:lvlJc w:val="left"/>
      <w:pPr>
        <w:tabs>
          <w:tab w:val="num" w:pos="720"/>
        </w:tabs>
        <w:ind w:left="720" w:hanging="360"/>
      </w:pPr>
      <w:rPr>
        <w:rFonts w:ascii="Times New Roman" w:hAnsi="Times New Roman" w:hint="default"/>
      </w:rPr>
    </w:lvl>
    <w:lvl w:ilvl="1" w:tplc="7504BE6E" w:tentative="1">
      <w:start w:val="1"/>
      <w:numFmt w:val="bullet"/>
      <w:lvlText w:val="•"/>
      <w:lvlJc w:val="left"/>
      <w:pPr>
        <w:tabs>
          <w:tab w:val="num" w:pos="1440"/>
        </w:tabs>
        <w:ind w:left="1440" w:hanging="360"/>
      </w:pPr>
      <w:rPr>
        <w:rFonts w:ascii="Times New Roman" w:hAnsi="Times New Roman" w:hint="default"/>
      </w:rPr>
    </w:lvl>
    <w:lvl w:ilvl="2" w:tplc="31281DAE" w:tentative="1">
      <w:start w:val="1"/>
      <w:numFmt w:val="bullet"/>
      <w:lvlText w:val="•"/>
      <w:lvlJc w:val="left"/>
      <w:pPr>
        <w:tabs>
          <w:tab w:val="num" w:pos="2160"/>
        </w:tabs>
        <w:ind w:left="2160" w:hanging="360"/>
      </w:pPr>
      <w:rPr>
        <w:rFonts w:ascii="Times New Roman" w:hAnsi="Times New Roman" w:hint="default"/>
      </w:rPr>
    </w:lvl>
    <w:lvl w:ilvl="3" w:tplc="23340BFE" w:tentative="1">
      <w:start w:val="1"/>
      <w:numFmt w:val="bullet"/>
      <w:lvlText w:val="•"/>
      <w:lvlJc w:val="left"/>
      <w:pPr>
        <w:tabs>
          <w:tab w:val="num" w:pos="2880"/>
        </w:tabs>
        <w:ind w:left="2880" w:hanging="360"/>
      </w:pPr>
      <w:rPr>
        <w:rFonts w:ascii="Times New Roman" w:hAnsi="Times New Roman" w:hint="default"/>
      </w:rPr>
    </w:lvl>
    <w:lvl w:ilvl="4" w:tplc="6D16769A" w:tentative="1">
      <w:start w:val="1"/>
      <w:numFmt w:val="bullet"/>
      <w:lvlText w:val="•"/>
      <w:lvlJc w:val="left"/>
      <w:pPr>
        <w:tabs>
          <w:tab w:val="num" w:pos="3600"/>
        </w:tabs>
        <w:ind w:left="3600" w:hanging="360"/>
      </w:pPr>
      <w:rPr>
        <w:rFonts w:ascii="Times New Roman" w:hAnsi="Times New Roman" w:hint="default"/>
      </w:rPr>
    </w:lvl>
    <w:lvl w:ilvl="5" w:tplc="66F65A30" w:tentative="1">
      <w:start w:val="1"/>
      <w:numFmt w:val="bullet"/>
      <w:lvlText w:val="•"/>
      <w:lvlJc w:val="left"/>
      <w:pPr>
        <w:tabs>
          <w:tab w:val="num" w:pos="4320"/>
        </w:tabs>
        <w:ind w:left="4320" w:hanging="360"/>
      </w:pPr>
      <w:rPr>
        <w:rFonts w:ascii="Times New Roman" w:hAnsi="Times New Roman" w:hint="default"/>
      </w:rPr>
    </w:lvl>
    <w:lvl w:ilvl="6" w:tplc="7180ADAC" w:tentative="1">
      <w:start w:val="1"/>
      <w:numFmt w:val="bullet"/>
      <w:lvlText w:val="•"/>
      <w:lvlJc w:val="left"/>
      <w:pPr>
        <w:tabs>
          <w:tab w:val="num" w:pos="5040"/>
        </w:tabs>
        <w:ind w:left="5040" w:hanging="360"/>
      </w:pPr>
      <w:rPr>
        <w:rFonts w:ascii="Times New Roman" w:hAnsi="Times New Roman" w:hint="default"/>
      </w:rPr>
    </w:lvl>
    <w:lvl w:ilvl="7" w:tplc="37CC0476" w:tentative="1">
      <w:start w:val="1"/>
      <w:numFmt w:val="bullet"/>
      <w:lvlText w:val="•"/>
      <w:lvlJc w:val="left"/>
      <w:pPr>
        <w:tabs>
          <w:tab w:val="num" w:pos="5760"/>
        </w:tabs>
        <w:ind w:left="5760" w:hanging="360"/>
      </w:pPr>
      <w:rPr>
        <w:rFonts w:ascii="Times New Roman" w:hAnsi="Times New Roman" w:hint="default"/>
      </w:rPr>
    </w:lvl>
    <w:lvl w:ilvl="8" w:tplc="7842ED3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360150B"/>
    <w:multiLevelType w:val="hybridMultilevel"/>
    <w:tmpl w:val="1624AD04"/>
    <w:lvl w:ilvl="0" w:tplc="1CAEC7A8">
      <w:start w:val="1"/>
      <w:numFmt w:val="bullet"/>
      <w:lvlText w:val="•"/>
      <w:lvlJc w:val="left"/>
      <w:pPr>
        <w:tabs>
          <w:tab w:val="num" w:pos="720"/>
        </w:tabs>
        <w:ind w:left="720" w:hanging="360"/>
      </w:pPr>
      <w:rPr>
        <w:rFonts w:ascii="Times New Roman" w:hAnsi="Times New Roman" w:hint="default"/>
      </w:rPr>
    </w:lvl>
    <w:lvl w:ilvl="1" w:tplc="FFE82FBA" w:tentative="1">
      <w:start w:val="1"/>
      <w:numFmt w:val="bullet"/>
      <w:lvlText w:val="•"/>
      <w:lvlJc w:val="left"/>
      <w:pPr>
        <w:tabs>
          <w:tab w:val="num" w:pos="1440"/>
        </w:tabs>
        <w:ind w:left="1440" w:hanging="360"/>
      </w:pPr>
      <w:rPr>
        <w:rFonts w:ascii="Times New Roman" w:hAnsi="Times New Roman" w:hint="default"/>
      </w:rPr>
    </w:lvl>
    <w:lvl w:ilvl="2" w:tplc="54FE2254" w:tentative="1">
      <w:start w:val="1"/>
      <w:numFmt w:val="bullet"/>
      <w:lvlText w:val="•"/>
      <w:lvlJc w:val="left"/>
      <w:pPr>
        <w:tabs>
          <w:tab w:val="num" w:pos="2160"/>
        </w:tabs>
        <w:ind w:left="2160" w:hanging="360"/>
      </w:pPr>
      <w:rPr>
        <w:rFonts w:ascii="Times New Roman" w:hAnsi="Times New Roman" w:hint="default"/>
      </w:rPr>
    </w:lvl>
    <w:lvl w:ilvl="3" w:tplc="7826D802" w:tentative="1">
      <w:start w:val="1"/>
      <w:numFmt w:val="bullet"/>
      <w:lvlText w:val="•"/>
      <w:lvlJc w:val="left"/>
      <w:pPr>
        <w:tabs>
          <w:tab w:val="num" w:pos="2880"/>
        </w:tabs>
        <w:ind w:left="2880" w:hanging="360"/>
      </w:pPr>
      <w:rPr>
        <w:rFonts w:ascii="Times New Roman" w:hAnsi="Times New Roman" w:hint="default"/>
      </w:rPr>
    </w:lvl>
    <w:lvl w:ilvl="4" w:tplc="3F66808A" w:tentative="1">
      <w:start w:val="1"/>
      <w:numFmt w:val="bullet"/>
      <w:lvlText w:val="•"/>
      <w:lvlJc w:val="left"/>
      <w:pPr>
        <w:tabs>
          <w:tab w:val="num" w:pos="3600"/>
        </w:tabs>
        <w:ind w:left="3600" w:hanging="360"/>
      </w:pPr>
      <w:rPr>
        <w:rFonts w:ascii="Times New Roman" w:hAnsi="Times New Roman" w:hint="default"/>
      </w:rPr>
    </w:lvl>
    <w:lvl w:ilvl="5" w:tplc="CD3CEE7C" w:tentative="1">
      <w:start w:val="1"/>
      <w:numFmt w:val="bullet"/>
      <w:lvlText w:val="•"/>
      <w:lvlJc w:val="left"/>
      <w:pPr>
        <w:tabs>
          <w:tab w:val="num" w:pos="4320"/>
        </w:tabs>
        <w:ind w:left="4320" w:hanging="360"/>
      </w:pPr>
      <w:rPr>
        <w:rFonts w:ascii="Times New Roman" w:hAnsi="Times New Roman" w:hint="default"/>
      </w:rPr>
    </w:lvl>
    <w:lvl w:ilvl="6" w:tplc="AB6CE392" w:tentative="1">
      <w:start w:val="1"/>
      <w:numFmt w:val="bullet"/>
      <w:lvlText w:val="•"/>
      <w:lvlJc w:val="left"/>
      <w:pPr>
        <w:tabs>
          <w:tab w:val="num" w:pos="5040"/>
        </w:tabs>
        <w:ind w:left="5040" w:hanging="360"/>
      </w:pPr>
      <w:rPr>
        <w:rFonts w:ascii="Times New Roman" w:hAnsi="Times New Roman" w:hint="default"/>
      </w:rPr>
    </w:lvl>
    <w:lvl w:ilvl="7" w:tplc="E4EA7D24" w:tentative="1">
      <w:start w:val="1"/>
      <w:numFmt w:val="bullet"/>
      <w:lvlText w:val="•"/>
      <w:lvlJc w:val="left"/>
      <w:pPr>
        <w:tabs>
          <w:tab w:val="num" w:pos="5760"/>
        </w:tabs>
        <w:ind w:left="5760" w:hanging="360"/>
      </w:pPr>
      <w:rPr>
        <w:rFonts w:ascii="Times New Roman" w:hAnsi="Times New Roman" w:hint="default"/>
      </w:rPr>
    </w:lvl>
    <w:lvl w:ilvl="8" w:tplc="4976CB0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7"/>
  </w:num>
  <w:num w:numId="4">
    <w:abstractNumId w:val="5"/>
  </w:num>
  <w:num w:numId="5">
    <w:abstractNumId w:val="0"/>
  </w:num>
  <w:num w:numId="6">
    <w:abstractNumId w:val="6"/>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AF"/>
    <w:rsid w:val="0011792B"/>
    <w:rsid w:val="001A657B"/>
    <w:rsid w:val="00437B0E"/>
    <w:rsid w:val="004A35B8"/>
    <w:rsid w:val="00614E4D"/>
    <w:rsid w:val="00634E1F"/>
    <w:rsid w:val="00774BB2"/>
    <w:rsid w:val="00786B91"/>
    <w:rsid w:val="007D26E8"/>
    <w:rsid w:val="0097722F"/>
    <w:rsid w:val="00A44300"/>
    <w:rsid w:val="00A509DB"/>
    <w:rsid w:val="00B307DC"/>
    <w:rsid w:val="00B4004C"/>
    <w:rsid w:val="00C270BD"/>
    <w:rsid w:val="00CB5D07"/>
    <w:rsid w:val="00CC2BAF"/>
    <w:rsid w:val="00DD6F06"/>
    <w:rsid w:val="00FB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16B92B-9812-46DD-AF55-6E16BB68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430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22F"/>
  </w:style>
  <w:style w:type="paragraph" w:styleId="Footer">
    <w:name w:val="footer"/>
    <w:basedOn w:val="Normal"/>
    <w:link w:val="FooterChar"/>
    <w:uiPriority w:val="99"/>
    <w:unhideWhenUsed/>
    <w:rsid w:val="0097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22F"/>
  </w:style>
  <w:style w:type="character" w:styleId="Hyperlink">
    <w:name w:val="Hyperlink"/>
    <w:basedOn w:val="DefaultParagraphFont"/>
    <w:uiPriority w:val="99"/>
    <w:unhideWhenUsed/>
    <w:rsid w:val="0097722F"/>
    <w:rPr>
      <w:color w:val="0563C1" w:themeColor="hyperlink"/>
      <w:u w:val="single"/>
    </w:rPr>
  </w:style>
  <w:style w:type="paragraph" w:styleId="TOC1">
    <w:name w:val="toc 1"/>
    <w:basedOn w:val="Normal"/>
    <w:next w:val="Normal"/>
    <w:autoRedefine/>
    <w:uiPriority w:val="39"/>
    <w:unhideWhenUsed/>
    <w:rsid w:val="00B307DC"/>
    <w:pPr>
      <w:tabs>
        <w:tab w:val="right" w:leader="dot" w:pos="9350"/>
      </w:tabs>
      <w:spacing w:after="100" w:line="276" w:lineRule="auto"/>
    </w:pPr>
    <w:rPr>
      <w:rFonts w:ascii="Candara" w:eastAsiaTheme="minorEastAsia" w:hAnsi="Candara" w:cs="Arial"/>
      <w:b/>
      <w:noProof/>
      <w:color w:val="2E74B5" w:themeColor="accent1" w:themeShade="BF"/>
      <w:sz w:val="40"/>
      <w:szCs w:val="40"/>
    </w:rPr>
  </w:style>
  <w:style w:type="paragraph" w:styleId="ListParagraph">
    <w:name w:val="List Paragraph"/>
    <w:basedOn w:val="Normal"/>
    <w:uiPriority w:val="34"/>
    <w:qFormat/>
    <w:rsid w:val="0097722F"/>
    <w:pPr>
      <w:spacing w:after="200" w:line="276" w:lineRule="auto"/>
      <w:ind w:left="720"/>
      <w:contextualSpacing/>
    </w:pPr>
    <w:rPr>
      <w:rFonts w:eastAsiaTheme="minorEastAsia"/>
    </w:rPr>
  </w:style>
  <w:style w:type="character" w:customStyle="1" w:styleId="Heading1Char">
    <w:name w:val="Heading 1 Char"/>
    <w:basedOn w:val="DefaultParagraphFont"/>
    <w:link w:val="Heading1"/>
    <w:uiPriority w:val="9"/>
    <w:rsid w:val="00A44300"/>
    <w:rPr>
      <w:rFonts w:asciiTheme="majorHAnsi" w:eastAsiaTheme="majorEastAsia" w:hAnsiTheme="majorHAnsi" w:cstheme="majorBidi"/>
      <w:b/>
      <w:bCs/>
      <w:color w:val="2E74B5" w:themeColor="accent1" w:themeShade="BF"/>
      <w:sz w:val="28"/>
      <w:szCs w:val="28"/>
    </w:rPr>
  </w:style>
  <w:style w:type="paragraph" w:customStyle="1" w:styleId="20BodyText">
    <w:name w:val="20_Body Text"/>
    <w:basedOn w:val="Normal"/>
    <w:uiPriority w:val="99"/>
    <w:rsid w:val="00A44300"/>
    <w:pPr>
      <w:autoSpaceDE w:val="0"/>
      <w:autoSpaceDN w:val="0"/>
      <w:adjustRightInd w:val="0"/>
      <w:spacing w:after="150" w:line="300" w:lineRule="atLeast"/>
      <w:textAlignment w:val="center"/>
    </w:pPr>
    <w:rPr>
      <w:rFonts w:ascii="Aldine401 BT" w:hAnsi="Aldine401 BT" w:cs="Aldine401 BT"/>
      <w:color w:val="000000"/>
    </w:rPr>
  </w:style>
  <w:style w:type="paragraph" w:customStyle="1" w:styleId="02Subtitle2ndlevel">
    <w:name w:val="02_Subtitle 2nd level"/>
    <w:basedOn w:val="Normal"/>
    <w:uiPriority w:val="99"/>
    <w:rsid w:val="00A44300"/>
    <w:pPr>
      <w:autoSpaceDE w:val="0"/>
      <w:autoSpaceDN w:val="0"/>
      <w:adjustRightInd w:val="0"/>
      <w:spacing w:before="300" w:after="0" w:line="300" w:lineRule="atLeast"/>
      <w:textAlignment w:val="center"/>
    </w:pPr>
    <w:rPr>
      <w:rFonts w:ascii="Aldine401 BT" w:hAnsi="Aldine401 BT" w:cs="Aldine401 BT"/>
      <w:b/>
      <w:bCs/>
      <w:color w:val="000000"/>
      <w:sz w:val="24"/>
      <w:szCs w:val="24"/>
    </w:rPr>
  </w:style>
  <w:style w:type="paragraph" w:styleId="NoSpacing">
    <w:name w:val="No Spacing"/>
    <w:link w:val="NoSpacingChar"/>
    <w:uiPriority w:val="1"/>
    <w:qFormat/>
    <w:rsid w:val="00786B9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86B91"/>
    <w:rPr>
      <w:rFonts w:eastAsiaTheme="minorEastAsia"/>
      <w:lang w:eastAsia="ja-JP"/>
    </w:rPr>
  </w:style>
  <w:style w:type="paragraph" w:customStyle="1" w:styleId="01Subtitle">
    <w:name w:val="01_Subtitle"/>
    <w:basedOn w:val="Normal"/>
    <w:uiPriority w:val="99"/>
    <w:rsid w:val="00634E1F"/>
    <w:pPr>
      <w:autoSpaceDE w:val="0"/>
      <w:autoSpaceDN w:val="0"/>
      <w:adjustRightInd w:val="0"/>
      <w:spacing w:before="300" w:after="0" w:line="320" w:lineRule="atLeast"/>
      <w:textAlignment w:val="center"/>
    </w:pPr>
    <w:rPr>
      <w:rFonts w:ascii="Aldine401 BT" w:hAnsi="Aldine401 BT" w:cs="Aldine401 BT"/>
      <w:b/>
      <w:bCs/>
      <w:color w:val="000000"/>
      <w:sz w:val="28"/>
      <w:szCs w:val="28"/>
    </w:rPr>
  </w:style>
  <w:style w:type="table" w:styleId="TableGrid">
    <w:name w:val="Table Grid"/>
    <w:basedOn w:val="TableNormal"/>
    <w:uiPriority w:val="39"/>
    <w:rsid w:val="00634E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6">
    <w:name w:val="Light Shading Accent 6"/>
    <w:basedOn w:val="TableNormal"/>
    <w:uiPriority w:val="60"/>
    <w:rsid w:val="00437B0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NoParagraphStyle">
    <w:name w:val="[No Paragraph Style]"/>
    <w:rsid w:val="00774BB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CB5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49730">
      <w:bodyDiv w:val="1"/>
      <w:marLeft w:val="0"/>
      <w:marRight w:val="0"/>
      <w:marTop w:val="0"/>
      <w:marBottom w:val="0"/>
      <w:divBdr>
        <w:top w:val="none" w:sz="0" w:space="0" w:color="auto"/>
        <w:left w:val="none" w:sz="0" w:space="0" w:color="auto"/>
        <w:bottom w:val="none" w:sz="0" w:space="0" w:color="auto"/>
        <w:right w:val="none" w:sz="0" w:space="0" w:color="auto"/>
      </w:divBdr>
      <w:divsChild>
        <w:div w:id="1669021921">
          <w:marLeft w:val="547"/>
          <w:marRight w:val="0"/>
          <w:marTop w:val="0"/>
          <w:marBottom w:val="0"/>
          <w:divBdr>
            <w:top w:val="none" w:sz="0" w:space="0" w:color="auto"/>
            <w:left w:val="none" w:sz="0" w:space="0" w:color="auto"/>
            <w:bottom w:val="none" w:sz="0" w:space="0" w:color="auto"/>
            <w:right w:val="none" w:sz="0" w:space="0" w:color="auto"/>
          </w:divBdr>
        </w:div>
      </w:divsChild>
    </w:div>
    <w:div w:id="434256539">
      <w:bodyDiv w:val="1"/>
      <w:marLeft w:val="0"/>
      <w:marRight w:val="0"/>
      <w:marTop w:val="0"/>
      <w:marBottom w:val="0"/>
      <w:divBdr>
        <w:top w:val="none" w:sz="0" w:space="0" w:color="auto"/>
        <w:left w:val="none" w:sz="0" w:space="0" w:color="auto"/>
        <w:bottom w:val="none" w:sz="0" w:space="0" w:color="auto"/>
        <w:right w:val="none" w:sz="0" w:space="0" w:color="auto"/>
      </w:divBdr>
      <w:divsChild>
        <w:div w:id="2059011510">
          <w:marLeft w:val="547"/>
          <w:marRight w:val="0"/>
          <w:marTop w:val="0"/>
          <w:marBottom w:val="0"/>
          <w:divBdr>
            <w:top w:val="none" w:sz="0" w:space="0" w:color="auto"/>
            <w:left w:val="none" w:sz="0" w:space="0" w:color="auto"/>
            <w:bottom w:val="none" w:sz="0" w:space="0" w:color="auto"/>
            <w:right w:val="none" w:sz="0" w:space="0" w:color="auto"/>
          </w:divBdr>
        </w:div>
      </w:divsChild>
    </w:div>
    <w:div w:id="608858029">
      <w:bodyDiv w:val="1"/>
      <w:marLeft w:val="0"/>
      <w:marRight w:val="0"/>
      <w:marTop w:val="0"/>
      <w:marBottom w:val="0"/>
      <w:divBdr>
        <w:top w:val="none" w:sz="0" w:space="0" w:color="auto"/>
        <w:left w:val="none" w:sz="0" w:space="0" w:color="auto"/>
        <w:bottom w:val="none" w:sz="0" w:space="0" w:color="auto"/>
        <w:right w:val="none" w:sz="0" w:space="0" w:color="auto"/>
      </w:divBdr>
      <w:divsChild>
        <w:div w:id="1364400421">
          <w:marLeft w:val="547"/>
          <w:marRight w:val="0"/>
          <w:marTop w:val="0"/>
          <w:marBottom w:val="0"/>
          <w:divBdr>
            <w:top w:val="none" w:sz="0" w:space="0" w:color="auto"/>
            <w:left w:val="none" w:sz="0" w:space="0" w:color="auto"/>
            <w:bottom w:val="none" w:sz="0" w:space="0" w:color="auto"/>
            <w:right w:val="none" w:sz="0" w:space="0" w:color="auto"/>
          </w:divBdr>
        </w:div>
      </w:divsChild>
    </w:div>
    <w:div w:id="1540168247">
      <w:bodyDiv w:val="1"/>
      <w:marLeft w:val="0"/>
      <w:marRight w:val="0"/>
      <w:marTop w:val="0"/>
      <w:marBottom w:val="0"/>
      <w:divBdr>
        <w:top w:val="none" w:sz="0" w:space="0" w:color="auto"/>
        <w:left w:val="none" w:sz="0" w:space="0" w:color="auto"/>
        <w:bottom w:val="none" w:sz="0" w:space="0" w:color="auto"/>
        <w:right w:val="none" w:sz="0" w:space="0" w:color="auto"/>
      </w:divBdr>
      <w:divsChild>
        <w:div w:id="1278678580">
          <w:marLeft w:val="547"/>
          <w:marRight w:val="0"/>
          <w:marTop w:val="0"/>
          <w:marBottom w:val="0"/>
          <w:divBdr>
            <w:top w:val="none" w:sz="0" w:space="0" w:color="auto"/>
            <w:left w:val="none" w:sz="0" w:space="0" w:color="auto"/>
            <w:bottom w:val="none" w:sz="0" w:space="0" w:color="auto"/>
            <w:right w:val="none" w:sz="0" w:space="0" w:color="auto"/>
          </w:divBdr>
        </w:div>
      </w:divsChild>
    </w:div>
    <w:div w:id="1623029032">
      <w:bodyDiv w:val="1"/>
      <w:marLeft w:val="0"/>
      <w:marRight w:val="0"/>
      <w:marTop w:val="0"/>
      <w:marBottom w:val="0"/>
      <w:divBdr>
        <w:top w:val="none" w:sz="0" w:space="0" w:color="auto"/>
        <w:left w:val="none" w:sz="0" w:space="0" w:color="auto"/>
        <w:bottom w:val="none" w:sz="0" w:space="0" w:color="auto"/>
        <w:right w:val="none" w:sz="0" w:space="0" w:color="auto"/>
      </w:divBdr>
      <w:divsChild>
        <w:div w:id="436293760">
          <w:marLeft w:val="547"/>
          <w:marRight w:val="0"/>
          <w:marTop w:val="0"/>
          <w:marBottom w:val="0"/>
          <w:divBdr>
            <w:top w:val="none" w:sz="0" w:space="0" w:color="auto"/>
            <w:left w:val="none" w:sz="0" w:space="0" w:color="auto"/>
            <w:bottom w:val="none" w:sz="0" w:space="0" w:color="auto"/>
            <w:right w:val="none" w:sz="0" w:space="0" w:color="auto"/>
          </w:divBdr>
        </w:div>
      </w:divsChild>
    </w:div>
    <w:div w:id="1641182175">
      <w:bodyDiv w:val="1"/>
      <w:marLeft w:val="0"/>
      <w:marRight w:val="0"/>
      <w:marTop w:val="0"/>
      <w:marBottom w:val="0"/>
      <w:divBdr>
        <w:top w:val="none" w:sz="0" w:space="0" w:color="auto"/>
        <w:left w:val="none" w:sz="0" w:space="0" w:color="auto"/>
        <w:bottom w:val="none" w:sz="0" w:space="0" w:color="auto"/>
        <w:right w:val="none" w:sz="0" w:space="0" w:color="auto"/>
      </w:divBdr>
      <w:divsChild>
        <w:div w:id="575748636">
          <w:marLeft w:val="547"/>
          <w:marRight w:val="0"/>
          <w:marTop w:val="0"/>
          <w:marBottom w:val="0"/>
          <w:divBdr>
            <w:top w:val="none" w:sz="0" w:space="0" w:color="auto"/>
            <w:left w:val="none" w:sz="0" w:space="0" w:color="auto"/>
            <w:bottom w:val="none" w:sz="0" w:space="0" w:color="auto"/>
            <w:right w:val="none" w:sz="0" w:space="0" w:color="auto"/>
          </w:divBdr>
        </w:div>
      </w:divsChild>
    </w:div>
    <w:div w:id="1664314655">
      <w:bodyDiv w:val="1"/>
      <w:marLeft w:val="0"/>
      <w:marRight w:val="0"/>
      <w:marTop w:val="0"/>
      <w:marBottom w:val="0"/>
      <w:divBdr>
        <w:top w:val="none" w:sz="0" w:space="0" w:color="auto"/>
        <w:left w:val="none" w:sz="0" w:space="0" w:color="auto"/>
        <w:bottom w:val="none" w:sz="0" w:space="0" w:color="auto"/>
        <w:right w:val="none" w:sz="0" w:space="0" w:color="auto"/>
      </w:divBdr>
      <w:divsChild>
        <w:div w:id="145899160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at\Desktop\DesktopFiles\Jeff%20TRB%20Projects\Jeff%20TRB%2036\NCHRP%202059_36_CEOGuide_FinalFinal.docx" TargetMode="External"/><Relationship Id="rId13" Type="http://schemas.openxmlformats.org/officeDocument/2006/relationships/hyperlink" Target="http://www.idotd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Pat\Desktop\DesktopFiles\Jeff%20TRB%20Projects\Jeff%20TRB%2036\NCHRP%202059_36_CEOGuide_FinalFinal.docx"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3325</Words>
  <Characters>18954</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Erin K</dc:creator>
  <cp:keywords/>
  <dc:description/>
  <cp:lastModifiedBy>Grady Erin K</cp:lastModifiedBy>
  <cp:revision>2</cp:revision>
  <dcterms:created xsi:type="dcterms:W3CDTF">2015-09-17T14:47:00Z</dcterms:created>
  <dcterms:modified xsi:type="dcterms:W3CDTF">2015-09-17T14:47:00Z</dcterms:modified>
</cp:coreProperties>
</file>